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2C" w:rsidRDefault="002A5755" w:rsidP="00D7632C">
      <w:pPr>
        <w:pStyle w:val="a3"/>
        <w:tabs>
          <w:tab w:val="clear" w:pos="4677"/>
          <w:tab w:val="clear" w:pos="9355"/>
          <w:tab w:val="center" w:pos="0"/>
          <w:tab w:val="right" w:pos="9639"/>
        </w:tabs>
        <w:jc w:val="both"/>
        <w:rPr>
          <w:rFonts w:ascii="Arial" w:hAnsi="Arial" w:cs="Arial"/>
          <w:bCs/>
        </w:rPr>
      </w:pPr>
      <w:r>
        <w:rPr>
          <w:rFonts w:ascii="Courier New" w:hAnsi="Courier New"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EBEA43" wp14:editId="1686C597">
            <wp:simplePos x="0" y="0"/>
            <wp:positionH relativeFrom="column">
              <wp:posOffset>2552700</wp:posOffset>
            </wp:positionH>
            <wp:positionV relativeFrom="paragraph">
              <wp:posOffset>-531495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755" w:rsidRPr="002A5755" w:rsidRDefault="002A5755" w:rsidP="002A5755">
      <w:pPr>
        <w:widowControl/>
        <w:suppressAutoHyphens/>
        <w:autoSpaceDE/>
        <w:autoSpaceDN/>
        <w:adjustRightInd/>
        <w:jc w:val="right"/>
        <w:rPr>
          <w:i/>
          <w:sz w:val="24"/>
          <w:szCs w:val="24"/>
          <w:lang w:eastAsia="ar-SA"/>
        </w:rPr>
      </w:pPr>
      <w:r w:rsidRPr="002A5755"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i/>
          <w:sz w:val="24"/>
          <w:szCs w:val="24"/>
          <w:lang w:eastAsia="ar-SA"/>
        </w:rPr>
        <w:t xml:space="preserve">  </w:t>
      </w:r>
      <w:r w:rsidRPr="002A5755">
        <w:rPr>
          <w:i/>
          <w:sz w:val="32"/>
          <w:szCs w:val="32"/>
          <w:lang w:eastAsia="ar-SA"/>
        </w:rPr>
        <w:t xml:space="preserve">                            </w:t>
      </w:r>
      <w:r>
        <w:rPr>
          <w:i/>
          <w:sz w:val="32"/>
          <w:szCs w:val="32"/>
          <w:lang w:eastAsia="ar-SA"/>
        </w:rPr>
        <w:t xml:space="preserve">                            </w:t>
      </w:r>
    </w:p>
    <w:p w:rsidR="002A5755" w:rsidRPr="002A5755" w:rsidRDefault="002A5755" w:rsidP="002A575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A5755">
        <w:rPr>
          <w:b/>
          <w:sz w:val="28"/>
          <w:szCs w:val="28"/>
          <w:lang w:eastAsia="ar-SA"/>
        </w:rPr>
        <w:t>СОВЕТ КОПАНСКОГО  СЕЛЬСКОГО ПОСЕЛЕНИЯ</w:t>
      </w:r>
      <w:r w:rsidRPr="002A5755">
        <w:rPr>
          <w:b/>
          <w:sz w:val="28"/>
          <w:szCs w:val="28"/>
          <w:lang w:eastAsia="ar-SA"/>
        </w:rPr>
        <w:br/>
        <w:t>ЕЙСКОГО РАЙОНА</w:t>
      </w:r>
    </w:p>
    <w:p w:rsidR="002A5755" w:rsidRPr="002A5755" w:rsidRDefault="002A5755" w:rsidP="002A575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2A5755" w:rsidRPr="002A5755" w:rsidRDefault="002A5755" w:rsidP="002A575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A5755">
        <w:rPr>
          <w:b/>
          <w:sz w:val="28"/>
          <w:szCs w:val="28"/>
          <w:lang w:eastAsia="ar-SA"/>
        </w:rPr>
        <w:t>РЕШЕНИЕ</w:t>
      </w:r>
    </w:p>
    <w:p w:rsidR="002A5755" w:rsidRPr="002A5755" w:rsidRDefault="002A5755" w:rsidP="002A5755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A5755">
        <w:rPr>
          <w:sz w:val="24"/>
          <w:szCs w:val="24"/>
          <w:lang w:eastAsia="ar-SA"/>
        </w:rPr>
        <w:t xml:space="preserve">                 от</w:t>
      </w:r>
      <w:r>
        <w:rPr>
          <w:sz w:val="24"/>
          <w:szCs w:val="24"/>
          <w:lang w:eastAsia="ar-SA"/>
        </w:rPr>
        <w:t xml:space="preserve">  07.12. 2018 </w:t>
      </w:r>
      <w:r w:rsidRPr="002A5755">
        <w:rPr>
          <w:sz w:val="24"/>
          <w:szCs w:val="24"/>
          <w:lang w:eastAsia="ar-SA"/>
        </w:rPr>
        <w:t xml:space="preserve">                                                                              № </w:t>
      </w:r>
      <w:r>
        <w:rPr>
          <w:sz w:val="24"/>
          <w:szCs w:val="24"/>
          <w:lang w:eastAsia="ar-SA"/>
        </w:rPr>
        <w:t>187</w:t>
      </w:r>
      <w:bookmarkStart w:id="0" w:name="_GoBack"/>
      <w:bookmarkEnd w:id="0"/>
    </w:p>
    <w:p w:rsidR="002A5755" w:rsidRPr="002A5755" w:rsidRDefault="002A5755" w:rsidP="002A5755">
      <w:pPr>
        <w:widowControl/>
        <w:suppressAutoHyphens/>
        <w:autoSpaceDN/>
        <w:adjustRightInd/>
        <w:ind w:left="-284" w:right="-142"/>
        <w:jc w:val="center"/>
        <w:rPr>
          <w:bCs/>
          <w:sz w:val="24"/>
          <w:szCs w:val="24"/>
        </w:rPr>
      </w:pPr>
      <w:r w:rsidRPr="002A5755">
        <w:rPr>
          <w:bCs/>
          <w:sz w:val="24"/>
          <w:szCs w:val="24"/>
          <w:lang w:eastAsia="ar-SA"/>
        </w:rPr>
        <w:t xml:space="preserve">ст. </w:t>
      </w:r>
      <w:proofErr w:type="spellStart"/>
      <w:r w:rsidRPr="002A5755">
        <w:rPr>
          <w:bCs/>
          <w:sz w:val="24"/>
          <w:szCs w:val="24"/>
          <w:lang w:eastAsia="ar-SA"/>
        </w:rPr>
        <w:t>Копанская</w:t>
      </w:r>
      <w:proofErr w:type="spellEnd"/>
    </w:p>
    <w:p w:rsidR="00D7632C" w:rsidRDefault="00D7632C" w:rsidP="00D7632C">
      <w:pPr>
        <w:pStyle w:val="a3"/>
        <w:tabs>
          <w:tab w:val="clear" w:pos="4677"/>
          <w:tab w:val="clear" w:pos="9355"/>
          <w:tab w:val="center" w:pos="0"/>
          <w:tab w:val="right" w:pos="9639"/>
        </w:tabs>
        <w:jc w:val="both"/>
        <w:rPr>
          <w:rFonts w:ascii="Arial" w:hAnsi="Arial" w:cs="Arial"/>
          <w:bCs/>
        </w:rPr>
      </w:pPr>
    </w:p>
    <w:p w:rsidR="00D7632C" w:rsidRDefault="00D7632C" w:rsidP="00D7632C">
      <w:pPr>
        <w:pStyle w:val="a3"/>
        <w:tabs>
          <w:tab w:val="clear" w:pos="4677"/>
          <w:tab w:val="clear" w:pos="9355"/>
          <w:tab w:val="center" w:pos="0"/>
          <w:tab w:val="right" w:pos="9639"/>
        </w:tabs>
        <w:jc w:val="center"/>
        <w:rPr>
          <w:rFonts w:ascii="Arial" w:hAnsi="Arial" w:cs="Arial"/>
          <w:bCs/>
        </w:rPr>
      </w:pPr>
      <w:r>
        <w:rPr>
          <w:b/>
          <w:sz w:val="28"/>
          <w:szCs w:val="28"/>
        </w:rPr>
        <w:t xml:space="preserve">Об утверждении </w:t>
      </w:r>
      <w:r w:rsidRPr="003972F4">
        <w:rPr>
          <w:b/>
          <w:sz w:val="28"/>
          <w:szCs w:val="28"/>
        </w:rPr>
        <w:t>индикативного плана социально</w:t>
      </w:r>
      <w:r>
        <w:rPr>
          <w:b/>
          <w:sz w:val="28"/>
          <w:szCs w:val="28"/>
        </w:rPr>
        <w:t xml:space="preserve">-экономического развития </w:t>
      </w:r>
      <w:proofErr w:type="spellStart"/>
      <w:r>
        <w:rPr>
          <w:b/>
          <w:sz w:val="28"/>
          <w:szCs w:val="28"/>
        </w:rPr>
        <w:t>Копан</w:t>
      </w:r>
      <w:r w:rsidRPr="003972F4">
        <w:rPr>
          <w:b/>
          <w:sz w:val="28"/>
          <w:szCs w:val="28"/>
        </w:rPr>
        <w:t>ского</w:t>
      </w:r>
      <w:proofErr w:type="spellEnd"/>
      <w:r w:rsidRPr="003972F4">
        <w:rPr>
          <w:b/>
          <w:sz w:val="28"/>
          <w:szCs w:val="28"/>
        </w:rPr>
        <w:t xml:space="preserve"> сельского поселения Ейского района на 20</w:t>
      </w:r>
      <w:r>
        <w:rPr>
          <w:b/>
          <w:sz w:val="28"/>
          <w:szCs w:val="28"/>
        </w:rPr>
        <w:t>19</w:t>
      </w:r>
      <w:r w:rsidRPr="003972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2020 и 2021 годов,</w:t>
      </w:r>
    </w:p>
    <w:p w:rsidR="00D7632C" w:rsidRDefault="00D7632C" w:rsidP="00D7632C">
      <w:pPr>
        <w:pStyle w:val="a3"/>
        <w:tabs>
          <w:tab w:val="clear" w:pos="4677"/>
          <w:tab w:val="clear" w:pos="9355"/>
          <w:tab w:val="center" w:pos="0"/>
          <w:tab w:val="right" w:pos="9639"/>
        </w:tabs>
        <w:jc w:val="both"/>
        <w:rPr>
          <w:rFonts w:ascii="Arial" w:hAnsi="Arial" w:cs="Arial"/>
          <w:bCs/>
        </w:rPr>
      </w:pPr>
    </w:p>
    <w:p w:rsidR="002A5755" w:rsidRPr="00193FEF" w:rsidRDefault="002A5755" w:rsidP="00D7632C">
      <w:pPr>
        <w:pStyle w:val="a3"/>
        <w:tabs>
          <w:tab w:val="clear" w:pos="4677"/>
          <w:tab w:val="clear" w:pos="9355"/>
          <w:tab w:val="center" w:pos="0"/>
          <w:tab w:val="right" w:pos="9639"/>
        </w:tabs>
        <w:jc w:val="both"/>
        <w:rPr>
          <w:rFonts w:ascii="Arial" w:hAnsi="Arial" w:cs="Arial"/>
          <w:bCs/>
        </w:rPr>
      </w:pPr>
    </w:p>
    <w:p w:rsidR="00D7632C" w:rsidRPr="00D7632C" w:rsidRDefault="00D7632C" w:rsidP="00D7632C">
      <w:pPr>
        <w:tabs>
          <w:tab w:val="left" w:pos="567"/>
        </w:tabs>
        <w:jc w:val="both"/>
        <w:rPr>
          <w:sz w:val="28"/>
          <w:szCs w:val="28"/>
        </w:rPr>
      </w:pPr>
      <w:r w:rsidRPr="00D7632C">
        <w:rPr>
          <w:sz w:val="28"/>
          <w:szCs w:val="28"/>
        </w:rPr>
        <w:tab/>
        <w:t xml:space="preserve">В соответствии со статьей 28 Федерального закона от 6 октября 2003 года № 131-ФЗ « Об общих принципах организации местного самоуправления в Российской Федерации», Уставом </w:t>
      </w:r>
      <w:proofErr w:type="spellStart"/>
      <w:r w:rsidRPr="00D7632C">
        <w:rPr>
          <w:sz w:val="28"/>
          <w:szCs w:val="28"/>
        </w:rPr>
        <w:t>Копанского</w:t>
      </w:r>
      <w:proofErr w:type="spellEnd"/>
      <w:r w:rsidRPr="00D7632C">
        <w:rPr>
          <w:sz w:val="28"/>
          <w:szCs w:val="28"/>
        </w:rPr>
        <w:t xml:space="preserve"> сельского поселения Ейского района, Совет </w:t>
      </w:r>
      <w:proofErr w:type="spellStart"/>
      <w:r w:rsidRPr="00D7632C">
        <w:rPr>
          <w:sz w:val="28"/>
          <w:szCs w:val="28"/>
        </w:rPr>
        <w:t>Копанского</w:t>
      </w:r>
      <w:proofErr w:type="spellEnd"/>
      <w:r w:rsidRPr="00D7632C">
        <w:rPr>
          <w:sz w:val="28"/>
          <w:szCs w:val="28"/>
        </w:rPr>
        <w:t xml:space="preserve"> сельского поселения Ейского района решил:</w:t>
      </w:r>
    </w:p>
    <w:p w:rsidR="00D7632C" w:rsidRPr="00D7632C" w:rsidRDefault="00D7632C" w:rsidP="00D7632C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7632C">
        <w:rPr>
          <w:rFonts w:ascii="Times New Roman" w:hAnsi="Times New Roman"/>
          <w:sz w:val="28"/>
          <w:szCs w:val="28"/>
        </w:rPr>
        <w:tab/>
        <w:t xml:space="preserve">1. Утвердить индикативный план социально-экономического развития </w:t>
      </w:r>
      <w:proofErr w:type="spellStart"/>
      <w:r w:rsidRPr="00D7632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D7632C">
        <w:rPr>
          <w:rFonts w:ascii="Times New Roman" w:hAnsi="Times New Roman"/>
          <w:sz w:val="28"/>
          <w:szCs w:val="28"/>
        </w:rPr>
        <w:t xml:space="preserve"> сельского поселения Ейского района  на 2019 год и плановый период 2020 и 2021 годов (прилагается).</w:t>
      </w:r>
    </w:p>
    <w:p w:rsidR="00D7632C" w:rsidRPr="00D7632C" w:rsidRDefault="00D7632C" w:rsidP="00D7632C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7632C">
        <w:rPr>
          <w:rFonts w:ascii="Times New Roman" w:hAnsi="Times New Roman"/>
          <w:sz w:val="28"/>
          <w:szCs w:val="28"/>
        </w:rPr>
        <w:tab/>
        <w:t xml:space="preserve">2. Начальнику общего отдела  администрации </w:t>
      </w:r>
      <w:proofErr w:type="spellStart"/>
      <w:r w:rsidRPr="00D7632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D7632C">
        <w:rPr>
          <w:rFonts w:ascii="Times New Roman" w:hAnsi="Times New Roman"/>
          <w:sz w:val="28"/>
          <w:szCs w:val="28"/>
        </w:rPr>
        <w:t xml:space="preserve"> сельского поселения  Л.В. Скляренко опубликовать настоящее решение в газете «Приазовские степи», разместить на официальном сайте администрации </w:t>
      </w:r>
      <w:proofErr w:type="spellStart"/>
      <w:r w:rsidRPr="00D7632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D7632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7632C">
        <w:rPr>
          <w:rFonts w:ascii="Times New Roman" w:hAnsi="Times New Roman"/>
          <w:sz w:val="28"/>
          <w:szCs w:val="28"/>
        </w:rPr>
        <w:t>Ейског</w:t>
      </w:r>
      <w:proofErr w:type="spellEnd"/>
      <w:r w:rsidRPr="00D7632C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D7632C" w:rsidRPr="00D7632C" w:rsidRDefault="00D7632C" w:rsidP="00D7632C">
      <w:pPr>
        <w:pStyle w:val="1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D7632C"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 подписания.</w:t>
      </w:r>
    </w:p>
    <w:p w:rsidR="00D7632C" w:rsidRPr="00D7632C" w:rsidRDefault="00D7632C" w:rsidP="00D7632C">
      <w:pPr>
        <w:rPr>
          <w:sz w:val="28"/>
          <w:szCs w:val="28"/>
        </w:rPr>
      </w:pPr>
    </w:p>
    <w:p w:rsidR="00D7632C" w:rsidRPr="00D7632C" w:rsidRDefault="00D7632C" w:rsidP="00D7632C">
      <w:pPr>
        <w:pStyle w:val="1"/>
        <w:rPr>
          <w:rFonts w:ascii="Times New Roman" w:hAnsi="Times New Roman"/>
          <w:sz w:val="28"/>
          <w:szCs w:val="28"/>
        </w:rPr>
      </w:pPr>
    </w:p>
    <w:p w:rsidR="00D7632C" w:rsidRP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D7632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7632C">
        <w:rPr>
          <w:rFonts w:ascii="Times New Roman" w:hAnsi="Times New Roman"/>
          <w:sz w:val="28"/>
          <w:szCs w:val="28"/>
        </w:rPr>
        <w:t>Копанского</w:t>
      </w:r>
      <w:proofErr w:type="spellEnd"/>
      <w:r w:rsidRPr="00D7632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D7632C">
        <w:rPr>
          <w:rFonts w:ascii="Times New Roman" w:hAnsi="Times New Roman"/>
          <w:sz w:val="28"/>
          <w:szCs w:val="28"/>
        </w:rPr>
        <w:t xml:space="preserve">Ейского района           </w:t>
      </w:r>
      <w:r w:rsidRPr="00D763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D7632C">
        <w:rPr>
          <w:rFonts w:ascii="Times New Roman" w:hAnsi="Times New Roman"/>
          <w:sz w:val="28"/>
          <w:szCs w:val="28"/>
        </w:rPr>
        <w:t xml:space="preserve">  И.Н. Диденко   </w:t>
      </w: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Pr="00D7632C" w:rsidRDefault="00D7632C" w:rsidP="00D7632C">
      <w:pPr>
        <w:pStyle w:val="1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D7632C" w:rsidRPr="00D7632C" w:rsidRDefault="00D7632C" w:rsidP="00D7632C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ПРИЛОЖЕНИЕ </w:t>
      </w:r>
    </w:p>
    <w:p w:rsidR="00D7632C" w:rsidRPr="00D7632C" w:rsidRDefault="00D7632C" w:rsidP="00D7632C">
      <w:pPr>
        <w:jc w:val="center"/>
        <w:rPr>
          <w:sz w:val="28"/>
          <w:szCs w:val="28"/>
        </w:rPr>
      </w:pPr>
    </w:p>
    <w:p w:rsidR="00D7632C" w:rsidRPr="00D7632C" w:rsidRDefault="00D7632C" w:rsidP="00D7632C">
      <w:pPr>
        <w:ind w:left="3540" w:firstLine="708"/>
        <w:jc w:val="center"/>
        <w:rPr>
          <w:sz w:val="28"/>
          <w:szCs w:val="28"/>
        </w:rPr>
      </w:pPr>
      <w:r w:rsidRPr="00D7632C">
        <w:rPr>
          <w:sz w:val="28"/>
          <w:szCs w:val="28"/>
        </w:rPr>
        <w:t>УТВЕРЖДЕН</w:t>
      </w:r>
    </w:p>
    <w:p w:rsidR="00D7632C" w:rsidRPr="00D7632C" w:rsidRDefault="00D7632C" w:rsidP="00D7632C">
      <w:pPr>
        <w:ind w:left="3540" w:firstLine="708"/>
        <w:jc w:val="center"/>
        <w:rPr>
          <w:sz w:val="28"/>
          <w:szCs w:val="28"/>
        </w:rPr>
      </w:pPr>
      <w:r w:rsidRPr="00D7632C">
        <w:rPr>
          <w:sz w:val="28"/>
          <w:szCs w:val="28"/>
        </w:rPr>
        <w:t xml:space="preserve">решением Совета </w:t>
      </w:r>
      <w:proofErr w:type="spellStart"/>
      <w:r w:rsidRPr="00D7632C">
        <w:rPr>
          <w:sz w:val="28"/>
          <w:szCs w:val="28"/>
        </w:rPr>
        <w:t>Копанского</w:t>
      </w:r>
      <w:proofErr w:type="spellEnd"/>
    </w:p>
    <w:p w:rsidR="00D7632C" w:rsidRPr="00D7632C" w:rsidRDefault="00D7632C" w:rsidP="00D7632C">
      <w:pPr>
        <w:ind w:left="3540" w:firstLine="708"/>
        <w:jc w:val="center"/>
        <w:rPr>
          <w:sz w:val="28"/>
          <w:szCs w:val="28"/>
        </w:rPr>
      </w:pPr>
      <w:r w:rsidRPr="00D7632C">
        <w:rPr>
          <w:sz w:val="28"/>
          <w:szCs w:val="28"/>
        </w:rPr>
        <w:t>сельского поселения Ейского района</w:t>
      </w:r>
    </w:p>
    <w:p w:rsidR="00D7632C" w:rsidRPr="00D7632C" w:rsidRDefault="00D7632C" w:rsidP="00D7632C">
      <w:pPr>
        <w:ind w:left="3540" w:firstLine="708"/>
        <w:jc w:val="center"/>
        <w:rPr>
          <w:sz w:val="28"/>
          <w:szCs w:val="28"/>
        </w:rPr>
      </w:pPr>
      <w:r w:rsidRPr="00D7632C">
        <w:rPr>
          <w:sz w:val="28"/>
          <w:szCs w:val="28"/>
        </w:rPr>
        <w:t>от __________  №  ______</w:t>
      </w:r>
    </w:p>
    <w:p w:rsidR="00D7632C" w:rsidRPr="00D7632C" w:rsidRDefault="00D7632C" w:rsidP="00D7632C">
      <w:pPr>
        <w:ind w:left="3540" w:firstLine="708"/>
        <w:jc w:val="center"/>
        <w:rPr>
          <w:sz w:val="28"/>
          <w:szCs w:val="28"/>
        </w:rPr>
      </w:pPr>
    </w:p>
    <w:p w:rsidR="00D7632C" w:rsidRPr="00D7632C" w:rsidRDefault="00D7632C" w:rsidP="00D76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Индикативный  план</w:t>
      </w:r>
      <w:r w:rsidRPr="00D7632C">
        <w:rPr>
          <w:b/>
          <w:sz w:val="28"/>
          <w:szCs w:val="28"/>
        </w:rPr>
        <w:t xml:space="preserve"> социально-экономического развития </w:t>
      </w:r>
      <w:r w:rsidRPr="00D7632C">
        <w:rPr>
          <w:b/>
          <w:sz w:val="28"/>
          <w:szCs w:val="28"/>
        </w:rPr>
        <w:br/>
      </w:r>
      <w:proofErr w:type="spellStart"/>
      <w:r w:rsidRPr="00D7632C">
        <w:rPr>
          <w:b/>
          <w:sz w:val="28"/>
          <w:szCs w:val="28"/>
        </w:rPr>
        <w:t>Копанского</w:t>
      </w:r>
      <w:proofErr w:type="spellEnd"/>
      <w:r w:rsidRPr="00D7632C">
        <w:rPr>
          <w:b/>
          <w:sz w:val="28"/>
          <w:szCs w:val="28"/>
        </w:rPr>
        <w:t xml:space="preserve"> сельского поселения на 2019 год и плановый период</w:t>
      </w:r>
    </w:p>
    <w:p w:rsidR="00D7632C" w:rsidRPr="00D7632C" w:rsidRDefault="00D7632C" w:rsidP="00D7632C">
      <w:pPr>
        <w:jc w:val="center"/>
        <w:rPr>
          <w:b/>
          <w:sz w:val="28"/>
          <w:szCs w:val="28"/>
        </w:rPr>
      </w:pPr>
      <w:r w:rsidRPr="00D7632C">
        <w:t xml:space="preserve"> </w:t>
      </w:r>
      <w:r w:rsidRPr="00D7632C">
        <w:rPr>
          <w:b/>
          <w:sz w:val="28"/>
          <w:szCs w:val="28"/>
        </w:rPr>
        <w:t>2020 и 2021 годов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720"/>
        <w:gridCol w:w="1060"/>
        <w:gridCol w:w="1020"/>
        <w:gridCol w:w="40"/>
        <w:gridCol w:w="960"/>
        <w:gridCol w:w="60"/>
        <w:gridCol w:w="40"/>
        <w:gridCol w:w="960"/>
        <w:gridCol w:w="20"/>
        <w:gridCol w:w="80"/>
        <w:gridCol w:w="980"/>
        <w:gridCol w:w="400"/>
      </w:tblGrid>
      <w:tr w:rsidR="00D7632C" w:rsidRPr="00D7632C" w:rsidTr="00467828">
        <w:trPr>
          <w:trHeight w:val="270"/>
        </w:trPr>
        <w:tc>
          <w:tcPr>
            <w:tcW w:w="3720" w:type="dxa"/>
            <w:noWrap/>
            <w:vAlign w:val="bottom"/>
          </w:tcPr>
          <w:p w:rsidR="00D7632C" w:rsidRPr="00D7632C" w:rsidRDefault="00D7632C" w:rsidP="00D7632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</w:pPr>
          </w:p>
        </w:tc>
        <w:tc>
          <w:tcPr>
            <w:tcW w:w="1060" w:type="dxa"/>
            <w:gridSpan w:val="2"/>
            <w:noWrap/>
            <w:vAlign w:val="bottom"/>
          </w:tcPr>
          <w:p w:rsidR="00D7632C" w:rsidRPr="00D7632C" w:rsidRDefault="00D7632C" w:rsidP="00D7632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D7632C" w:rsidRPr="00D7632C" w:rsidRDefault="00D7632C" w:rsidP="00D7632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3"/>
            <w:noWrap/>
            <w:vAlign w:val="bottom"/>
          </w:tcPr>
          <w:p w:rsidR="00D7632C" w:rsidRPr="00D7632C" w:rsidRDefault="00D7632C" w:rsidP="00D7632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gridSpan w:val="3"/>
            <w:noWrap/>
            <w:vAlign w:val="bottom"/>
          </w:tcPr>
          <w:p w:rsidR="00D7632C" w:rsidRPr="00D7632C" w:rsidRDefault="00D7632C" w:rsidP="00D7632C">
            <w:pPr>
              <w:widowControl/>
              <w:autoSpaceDE/>
              <w:adjustRightInd/>
              <w:rPr>
                <w:rFonts w:ascii="Arial CYR" w:hAnsi="Arial CYR" w:cs="Arial CYR"/>
              </w:rPr>
            </w:pPr>
          </w:p>
        </w:tc>
      </w:tr>
      <w:tr w:rsidR="00D7632C" w:rsidRPr="00D7632C" w:rsidTr="00467828">
        <w:trPr>
          <w:trHeight w:val="270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D7632C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632C">
                <w:rPr>
                  <w:b/>
                  <w:bCs/>
                </w:rPr>
                <w:t>2017 г</w:t>
              </w:r>
            </w:smartTag>
            <w:r w:rsidRPr="00D7632C">
              <w:rPr>
                <w:b/>
                <w:bCs/>
              </w:rPr>
              <w:t>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7632C">
                <w:rPr>
                  <w:b/>
                  <w:bCs/>
                </w:rPr>
                <w:t>2018 г</w:t>
              </w:r>
            </w:smartTag>
            <w:r w:rsidRPr="00D7632C">
              <w:rPr>
                <w:b/>
                <w:bCs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7632C">
                <w:rPr>
                  <w:b/>
                  <w:bCs/>
                </w:rPr>
                <w:t>2019</w:t>
              </w:r>
              <w:r w:rsidRPr="00D7632C">
                <w:rPr>
                  <w:b/>
                  <w:bCs/>
                  <w:lang w:val="en-US"/>
                </w:rPr>
                <w:t xml:space="preserve"> </w:t>
              </w:r>
              <w:r w:rsidRPr="00D7632C">
                <w:rPr>
                  <w:b/>
                  <w:bCs/>
                </w:rPr>
                <w:t>г</w:t>
              </w:r>
            </w:smartTag>
            <w:r w:rsidRPr="00D7632C">
              <w:rPr>
                <w:b/>
                <w:bCs/>
              </w:rPr>
              <w:t>.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7632C">
              <w:rPr>
                <w:rFonts w:ascii="Times New Roman CYR" w:hAnsi="Times New Roman CYR" w:cs="Times New Roman CYR"/>
                <w:b/>
                <w:bCs/>
              </w:rPr>
              <w:t>2020</w:t>
            </w:r>
            <w:r w:rsidRPr="00D7632C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 w:rsidRPr="00D7632C"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</w:p>
        </w:tc>
        <w:tc>
          <w:tcPr>
            <w:tcW w:w="14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7632C">
              <w:rPr>
                <w:rFonts w:ascii="Times New Roman CYR" w:hAnsi="Times New Roman CYR" w:cs="Times New Roman CYR"/>
                <w:b/>
                <w:bCs/>
              </w:rPr>
              <w:t>2021</w:t>
            </w:r>
            <w:r w:rsidRPr="00D7632C">
              <w:rPr>
                <w:rFonts w:ascii="Times New Roman CYR" w:hAnsi="Times New Roman CYR" w:cs="Times New Roman CYR"/>
                <w:b/>
                <w:bCs/>
                <w:lang w:val="en-US"/>
              </w:rPr>
              <w:t xml:space="preserve"> </w:t>
            </w:r>
            <w:r w:rsidRPr="00D7632C">
              <w:rPr>
                <w:rFonts w:ascii="Times New Roman CYR" w:hAnsi="Times New Roman CYR" w:cs="Times New Roman CYR"/>
                <w:b/>
                <w:bCs/>
              </w:rPr>
              <w:t xml:space="preserve"> г.</w:t>
            </w:r>
          </w:p>
        </w:tc>
      </w:tr>
      <w:tr w:rsidR="00D7632C" w:rsidRPr="00D7632C" w:rsidTr="0046782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632C" w:rsidRPr="00D7632C" w:rsidRDefault="00D7632C" w:rsidP="00D7632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D7632C">
              <w:rPr>
                <w:b/>
                <w:bCs/>
              </w:rPr>
              <w:t>отчет</w:t>
            </w:r>
          </w:p>
        </w:tc>
        <w:tc>
          <w:tcPr>
            <w:tcW w:w="1060" w:type="dxa"/>
            <w:gridSpan w:val="2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D7632C">
              <w:rPr>
                <w:b/>
                <w:bCs/>
              </w:rPr>
              <w:t>оценка</w:t>
            </w:r>
          </w:p>
        </w:tc>
        <w:tc>
          <w:tcPr>
            <w:tcW w:w="35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7632C">
              <w:rPr>
                <w:rFonts w:ascii="Times New Roman CYR" w:hAnsi="Times New Roman CYR" w:cs="Times New Roman CYR"/>
                <w:b/>
                <w:bCs/>
              </w:rPr>
              <w:t>прогноз</w:t>
            </w:r>
          </w:p>
        </w:tc>
      </w:tr>
      <w:tr w:rsidR="00D7632C" w:rsidRPr="00D7632C" w:rsidTr="00467828">
        <w:trPr>
          <w:trHeight w:val="255"/>
        </w:trPr>
        <w:tc>
          <w:tcPr>
            <w:tcW w:w="9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 w:rsidRPr="00D7632C">
              <w:rPr>
                <w:b/>
                <w:bCs/>
              </w:rPr>
              <w:t xml:space="preserve">1.Индикаторы развития демографии, сферы труда и занятости 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Численность постоянного населения (на конец года), </w:t>
            </w:r>
            <w:proofErr w:type="spellStart"/>
            <w:r w:rsidRPr="00D7632C">
              <w:t>тыс</w:t>
            </w:r>
            <w:proofErr w:type="gramStart"/>
            <w:r w:rsidRPr="00D7632C">
              <w:t>.ч</w:t>
            </w:r>
            <w:proofErr w:type="gramEnd"/>
            <w:r w:rsidRPr="00D7632C">
              <w:t>ел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3,634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3,623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3,616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3,612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3,615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Численность занятых в экономике, </w:t>
            </w:r>
            <w:proofErr w:type="spellStart"/>
            <w:r w:rsidRPr="00D7632C">
              <w:t>тыс</w:t>
            </w:r>
            <w:proofErr w:type="gramStart"/>
            <w:r w:rsidRPr="00D7632C">
              <w:t>.ч</w:t>
            </w:r>
            <w:proofErr w:type="gramEnd"/>
            <w:r w:rsidRPr="00D7632C">
              <w:t>ел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1,30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1,30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1,30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Уровень регистрируемой безработицы,%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0,7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Фонд оплаты труда по полному кругу организаций без централизованного </w:t>
            </w:r>
            <w:proofErr w:type="spellStart"/>
            <w:r w:rsidRPr="00D7632C">
              <w:t>досчёта</w:t>
            </w:r>
            <w:proofErr w:type="spellEnd"/>
            <w:r w:rsidRPr="00D7632C">
              <w:t xml:space="preserve">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198,1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219,3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229,2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240,6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252,9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115,9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110,7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Фонд оплаты труда по крупным и средним организациям,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162,4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180,5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187,3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195,7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205,9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112,8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111,2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103,8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D7632C">
              <w:t>досчёта</w:t>
            </w:r>
            <w:proofErr w:type="spellEnd"/>
            <w:r w:rsidRPr="00D7632C">
              <w:t>, 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18937,0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20873,9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21804,2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22870,4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24012,5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110,2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Среднемесячная заработная плата по крупным и средним организациям, 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22969,6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25433,7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26445,7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27599,3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28993,2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114,6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110,7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104,4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2. Индикаторы развития экономического потенциала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2.1. Промышленное производство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Промышленное производство (объем отгруженной продукции) по полному кругу предприятий, </w:t>
            </w:r>
            <w:proofErr w:type="spellStart"/>
            <w:r w:rsidRPr="00D7632C">
              <w:rPr>
                <w:b/>
                <w:bCs/>
              </w:rPr>
              <w:t>млн</w:t>
            </w:r>
            <w:proofErr w:type="gramStart"/>
            <w:r w:rsidRPr="00D7632C">
              <w:rPr>
                <w:b/>
                <w:bCs/>
              </w:rPr>
              <w:t>.р</w:t>
            </w:r>
            <w:proofErr w:type="gramEnd"/>
            <w:r w:rsidRPr="00D7632C">
              <w:rPr>
                <w:b/>
                <w:bCs/>
              </w:rPr>
              <w:t>уб</w:t>
            </w:r>
            <w:proofErr w:type="spellEnd"/>
            <w:r w:rsidRPr="00D7632C">
              <w:rPr>
                <w:b/>
                <w:bCs/>
              </w:rPr>
              <w:t>.: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0,7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116,7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114,3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112,5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111,1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106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том числе промышленное производство (объем отгруженной продукции) по крупным и средним предприятиям,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2.2. Сельское хозяйство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Объем продукции сельского хозяйства всех сельхоз </w:t>
            </w:r>
            <w:r w:rsidRPr="00D7632C">
              <w:rPr>
                <w:b/>
                <w:bCs/>
              </w:rPr>
              <w:lastRenderedPageBreak/>
              <w:t xml:space="preserve">производителей,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.р</w:t>
            </w:r>
            <w:proofErr w:type="gramEnd"/>
            <w:r w:rsidRPr="00D7632C">
              <w:rPr>
                <w:b/>
                <w:bCs/>
              </w:rPr>
              <w:t>уб</w:t>
            </w:r>
            <w:proofErr w:type="spellEnd"/>
            <w:r w:rsidRPr="00D7632C">
              <w:rPr>
                <w:b/>
                <w:bCs/>
              </w:rPr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lastRenderedPageBreak/>
              <w:t>1477622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1464604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1460488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1518192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1568130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lastRenderedPageBreak/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93,1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104,0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103,3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сельскохозяйственных организаций, </w:t>
            </w:r>
            <w:proofErr w:type="spellStart"/>
            <w:r w:rsidRPr="00D7632C">
              <w:t>тыс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1180400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1180061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1181355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1209647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1238612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92,3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102,4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D7632C">
              <w:t>тыс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117398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83432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91860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109537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124027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110,1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119,2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113,2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личных подсобных хозяйствах, </w:t>
            </w:r>
            <w:proofErr w:type="spellStart"/>
            <w:r w:rsidRPr="00D7632C">
              <w:t>тыс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179824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201111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187273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199008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205491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105,4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93,1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106,3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103,3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>Производство основных видов сельскохозяйственной продукции в натуральном выражении: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Зерно и зернобобовые (в весе после доработки),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78,4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75,6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76,8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78,1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92,2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104,6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101,7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Соя,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114,9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Сахарная свекла,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54,8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41,8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42,4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43,3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44,5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175,6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76,3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Подсолнечник, (в весе после доработки),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7,444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4,5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118,2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107,7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107,1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Картофель-всего,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0,558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0,579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0,601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0,612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111,6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Овощи-всего,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1,87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1,89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1,91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1,92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1,93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том числе в сельскохозяйственных организаций,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0,1781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0,181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0,182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142,5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0,053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0,056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0,058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265,0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личных подсобных хозяйствах,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1,64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1,66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1,675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1,68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1,69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Плоды и ягоды-всего,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102,9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Виноград,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Мясо в живой массе-всего,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0,86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95,4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том числе в сельскохозяйственных организаций,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97,4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89,5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lastRenderedPageBreak/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0,006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0,006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85,7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личных подсобных хозяйствах,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0,503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0,504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0,506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Молоко,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.т</w:t>
            </w:r>
            <w:proofErr w:type="gramEnd"/>
            <w:r w:rsidRPr="00D7632C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11,52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11,52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11,65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11,67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том числе в сельскохозяйственных организаций,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0,026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0,035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0,0355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74,3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134,6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101,4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в личных подсобных хозяйствах, </w:t>
            </w:r>
            <w:proofErr w:type="spellStart"/>
            <w:r w:rsidRPr="00D7632C">
              <w:t>тыс</w:t>
            </w:r>
            <w:proofErr w:type="gramStart"/>
            <w:r w:rsidRPr="00D7632C">
              <w:t>.т</w:t>
            </w:r>
            <w:proofErr w:type="gramEnd"/>
            <w:r w:rsidRPr="00D7632C">
              <w:t>онн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0,381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0,398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0,41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0,42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0,43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104,5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102,4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Яйца, </w:t>
            </w:r>
            <w:proofErr w:type="spellStart"/>
            <w:r w:rsidRPr="00D7632C">
              <w:rPr>
                <w:b/>
                <w:bCs/>
              </w:rPr>
              <w:t>млн</w:t>
            </w:r>
            <w:proofErr w:type="gramStart"/>
            <w:r w:rsidRPr="00D7632C">
              <w:rPr>
                <w:b/>
                <w:bCs/>
              </w:rPr>
              <w:t>.ш</w:t>
            </w:r>
            <w:proofErr w:type="gramEnd"/>
            <w:r w:rsidRPr="00D7632C">
              <w:rPr>
                <w:b/>
                <w:bCs/>
              </w:rPr>
              <w:t>тук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3,34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3,28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3,29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3,31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3,33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113,6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98,2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>Численность поголовья сельскохозяйственных животных: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 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Крупный рогатый скот,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3354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3347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3361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3366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3374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>из общего поголовья крупного рогатого скота - коровы, голов: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1512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1514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1518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99,9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>Овцы и козы, голов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568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579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591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601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614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98,3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102,2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b/>
                <w:bCs/>
                <w:sz w:val="24"/>
                <w:szCs w:val="24"/>
              </w:rPr>
            </w:pPr>
            <w:r w:rsidRPr="00D7632C">
              <w:rPr>
                <w:b/>
                <w:bCs/>
              </w:rPr>
              <w:t xml:space="preserve">Птица, </w:t>
            </w:r>
            <w:proofErr w:type="spellStart"/>
            <w:r w:rsidRPr="00D7632C">
              <w:rPr>
                <w:b/>
                <w:bCs/>
              </w:rPr>
              <w:t>тыс</w:t>
            </w:r>
            <w:proofErr w:type="gramStart"/>
            <w:r w:rsidRPr="00D7632C">
              <w:rPr>
                <w:b/>
                <w:bCs/>
              </w:rPr>
              <w:t>.г</w:t>
            </w:r>
            <w:proofErr w:type="gramEnd"/>
            <w:r w:rsidRPr="00D7632C">
              <w:rPr>
                <w:b/>
                <w:bCs/>
              </w:rPr>
              <w:t>олов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37,1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40,1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41,3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43,8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44,7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108,1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106,1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2.3. Транспорт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r w:rsidRPr="00D7632C">
              <w:t xml:space="preserve">Объем услуг, оказанных предприятиями транспорта-всего,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 xml:space="preserve">.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9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2.4. Потребительский рынок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Оборот розничной торговли-всего,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504,1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522,9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556,3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590,2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630,4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106,7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106,4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106,1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106,8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Оборот общественного питани</w:t>
            </w:r>
            <w:proofErr w:type="gramStart"/>
            <w:r w:rsidRPr="00D7632C">
              <w:t>я-</w:t>
            </w:r>
            <w:proofErr w:type="gramEnd"/>
            <w:r w:rsidRPr="00D7632C">
              <w:t xml:space="preserve"> всего, </w:t>
            </w:r>
            <w:proofErr w:type="spellStart"/>
            <w:r w:rsidRPr="00D7632C">
              <w:t>млн.руб</w:t>
            </w:r>
            <w:proofErr w:type="spellEnd"/>
            <w:r w:rsidRPr="00D7632C">
              <w:t xml:space="preserve">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5,6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9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2.5. Инвестиционная и строительная деятельность</w:t>
            </w:r>
          </w:p>
          <w:p w:rsidR="00D7632C" w:rsidRPr="00D7632C" w:rsidRDefault="00D7632C" w:rsidP="00D7632C">
            <w:pPr>
              <w:jc w:val="center"/>
              <w:rPr>
                <w:b/>
              </w:rPr>
            </w:pP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969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Объем инвестиций в основной капитал за счет всех источников финансирования по полному кругу организаций,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 xml:space="preserve">.  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76,4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106,7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90,5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141,2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161,1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139,6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84,8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156,1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114,1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lastRenderedPageBreak/>
              <w:t xml:space="preserve">Объем работ по виду деятельности "строительство",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3,10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3,21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3,37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3,80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4,06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102,3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103,5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112,8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106,8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3. Индикаторы развития малого и среднего предпринимательства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Количество субъектов малого и среднего предпринимательства, единиц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43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48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52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111,6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108,3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Количество средних  предприятий, 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#ДЕЛ/0!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Количество субъектов малого предпринимательства, 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55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84,3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111,6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108,3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101,9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103,8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в том числе индивидуальных предпринимателей,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39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40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102,6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4. Индикаторы финансовых показателей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 xml:space="preserve">Прибыль прибыльных  предприятий (по крупным и средним организациям), </w:t>
            </w:r>
            <w:proofErr w:type="spellStart"/>
            <w:r w:rsidRPr="00D7632C">
              <w:t>млн</w:t>
            </w:r>
            <w:proofErr w:type="gramStart"/>
            <w:r w:rsidRPr="00D7632C">
              <w:t>.р</w:t>
            </w:r>
            <w:proofErr w:type="gramEnd"/>
            <w:r w:rsidRPr="00D7632C">
              <w:t>уб</w:t>
            </w:r>
            <w:proofErr w:type="spellEnd"/>
            <w:r w:rsidRPr="00D7632C">
              <w:t>.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256,49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284,00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290,00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300,00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315,00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121,4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110,7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102,1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103,4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color w:val="000000"/>
                <w:sz w:val="24"/>
                <w:szCs w:val="24"/>
              </w:rPr>
            </w:pPr>
            <w:r w:rsidRPr="00D7632C">
              <w:rPr>
                <w:color w:val="000000"/>
              </w:rPr>
              <w:t>105,0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b/>
              </w:rPr>
            </w:pPr>
            <w:r w:rsidRPr="00D7632C">
              <w:rPr>
                <w:b/>
              </w:rPr>
              <w:t>5. Индикаторы развития социальной сферы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r w:rsidRPr="00D7632C">
              <w:t>Численность, обучающихся в учреждениях общего образования, человек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260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240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240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240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240</w:t>
            </w:r>
          </w:p>
        </w:tc>
      </w:tr>
      <w:tr w:rsidR="00D7632C" w:rsidRPr="00D7632C" w:rsidTr="0046782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2C" w:rsidRPr="00D7632C" w:rsidRDefault="00D7632C" w:rsidP="00D7632C">
            <w:pPr>
              <w:rPr>
                <w:sz w:val="24"/>
                <w:szCs w:val="24"/>
              </w:rPr>
            </w:pPr>
            <w:proofErr w:type="gramStart"/>
            <w:r w:rsidRPr="00D7632C">
              <w:t>в</w:t>
            </w:r>
            <w:proofErr w:type="gramEnd"/>
            <w:r w:rsidRPr="00D7632C">
              <w:t xml:space="preserve"> % </w:t>
            </w:r>
            <w:proofErr w:type="gramStart"/>
            <w:r w:rsidRPr="00D7632C">
              <w:t>к</w:t>
            </w:r>
            <w:proofErr w:type="gramEnd"/>
            <w:r w:rsidRPr="00D7632C">
              <w:t xml:space="preserve"> предыдущему году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94,5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92,3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32C" w:rsidRPr="00D7632C" w:rsidRDefault="00D7632C" w:rsidP="00D7632C">
            <w:pPr>
              <w:jc w:val="center"/>
              <w:rPr>
                <w:sz w:val="24"/>
                <w:szCs w:val="24"/>
              </w:rPr>
            </w:pPr>
            <w:r w:rsidRPr="00D7632C">
              <w:t>100,0</w:t>
            </w:r>
          </w:p>
        </w:tc>
      </w:tr>
      <w:tr w:rsidR="00D7632C" w:rsidRPr="00D7632C" w:rsidTr="00467828">
        <w:trPr>
          <w:gridAfter w:val="1"/>
          <w:wAfter w:w="400" w:type="dxa"/>
          <w:trHeight w:val="525"/>
        </w:trPr>
        <w:tc>
          <w:tcPr>
            <w:tcW w:w="3720" w:type="dxa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gridSpan w:val="3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noWrap/>
            <w:vAlign w:val="center"/>
          </w:tcPr>
          <w:p w:rsidR="00D7632C" w:rsidRPr="00D7632C" w:rsidRDefault="00D7632C" w:rsidP="00D7632C">
            <w:pPr>
              <w:widowControl/>
              <w:autoSpaceDE/>
              <w:adjustRightInd/>
              <w:jc w:val="center"/>
              <w:rPr>
                <w:rFonts w:ascii="Arial CYR" w:hAnsi="Arial CYR" w:cs="Arial CYR"/>
              </w:rPr>
            </w:pPr>
          </w:p>
        </w:tc>
      </w:tr>
    </w:tbl>
    <w:p w:rsidR="00D7632C" w:rsidRPr="00D7632C" w:rsidRDefault="00D7632C" w:rsidP="00D7632C">
      <w:pPr>
        <w:widowControl/>
        <w:suppressAutoHyphens/>
        <w:autoSpaceDE/>
        <w:autoSpaceDN/>
        <w:adjustRightInd/>
        <w:snapToGrid w:val="0"/>
        <w:jc w:val="both"/>
        <w:rPr>
          <w:sz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snapToGrid w:val="0"/>
        <w:jc w:val="both"/>
        <w:rPr>
          <w:sz w:val="28"/>
          <w:lang w:eastAsia="ar-SA"/>
        </w:rPr>
      </w:pPr>
      <w:r w:rsidRPr="00D7632C">
        <w:rPr>
          <w:sz w:val="28"/>
          <w:lang w:eastAsia="ar-SA"/>
        </w:rPr>
        <w:t xml:space="preserve">Начальник финансового отдела                                          Е.П. </w:t>
      </w:r>
      <w:proofErr w:type="spellStart"/>
      <w:r w:rsidRPr="00D7632C">
        <w:rPr>
          <w:sz w:val="28"/>
          <w:lang w:eastAsia="ar-SA"/>
        </w:rPr>
        <w:t>Белокреницкая</w:t>
      </w:r>
      <w:proofErr w:type="spellEnd"/>
    </w:p>
    <w:p w:rsidR="00D7632C" w:rsidRPr="00D7632C" w:rsidRDefault="00D7632C" w:rsidP="00D7632C">
      <w:pPr>
        <w:widowControl/>
        <w:suppressAutoHyphens/>
        <w:autoSpaceDE/>
        <w:autoSpaceDN/>
        <w:adjustRightInd/>
        <w:ind w:firstLine="6"/>
        <w:rPr>
          <w:sz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rPr>
          <w:sz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ind w:left="5664" w:firstLine="708"/>
        <w:rPr>
          <w:sz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ind w:left="5664" w:firstLine="708"/>
        <w:rPr>
          <w:sz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ind w:left="5664" w:firstLine="708"/>
        <w:rPr>
          <w:sz w:val="28"/>
          <w:szCs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ind w:left="5664" w:firstLine="708"/>
        <w:rPr>
          <w:sz w:val="28"/>
          <w:szCs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ind w:left="5664" w:firstLine="708"/>
        <w:rPr>
          <w:sz w:val="28"/>
          <w:szCs w:val="28"/>
          <w:lang w:eastAsia="ar-SA"/>
        </w:rPr>
      </w:pPr>
    </w:p>
    <w:p w:rsidR="00D7632C" w:rsidRPr="00D7632C" w:rsidRDefault="00D7632C" w:rsidP="00D7632C">
      <w:pPr>
        <w:widowControl/>
        <w:suppressAutoHyphens/>
        <w:autoSpaceDE/>
        <w:autoSpaceDN/>
        <w:adjustRightInd/>
        <w:ind w:left="5664" w:firstLine="708"/>
        <w:rPr>
          <w:sz w:val="28"/>
          <w:szCs w:val="28"/>
          <w:lang w:eastAsia="ar-SA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84"/>
    <w:rsid w:val="002A5755"/>
    <w:rsid w:val="004B7E2B"/>
    <w:rsid w:val="00805484"/>
    <w:rsid w:val="00D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7632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3">
    <w:name w:val="footer"/>
    <w:basedOn w:val="a"/>
    <w:link w:val="10"/>
    <w:rsid w:val="00D7632C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D76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3"/>
    <w:rsid w:val="00D76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11"/>
    <w:rsid w:val="00D7632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uiPriority w:val="99"/>
    <w:semiHidden/>
    <w:rsid w:val="00D7632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5"/>
    <w:rsid w:val="00D763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7632C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3">
    <w:name w:val="footer"/>
    <w:basedOn w:val="a"/>
    <w:link w:val="10"/>
    <w:rsid w:val="00D7632C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D76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3"/>
    <w:rsid w:val="00D76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11"/>
    <w:rsid w:val="00D7632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uiPriority w:val="99"/>
    <w:semiHidden/>
    <w:rsid w:val="00D7632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link w:val="a5"/>
    <w:rsid w:val="00D763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7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2018-12-10T06:08:00Z</cp:lastPrinted>
  <dcterms:created xsi:type="dcterms:W3CDTF">2018-12-07T09:56:00Z</dcterms:created>
  <dcterms:modified xsi:type="dcterms:W3CDTF">2018-12-10T06:11:00Z</dcterms:modified>
</cp:coreProperties>
</file>