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4E" w:rsidRDefault="0019014E" w:rsidP="00CD2AB8">
      <w:pPr>
        <w:tabs>
          <w:tab w:val="left" w:pos="2590"/>
          <w:tab w:val="center" w:pos="3285"/>
        </w:tabs>
        <w:spacing w:after="0" w:line="240" w:lineRule="auto"/>
        <w:ind w:right="3067"/>
        <w:contextualSpacing/>
        <w:rPr>
          <w:rFonts w:ascii="Times New Roman" w:hAnsi="Times New Roman" w:cs="Arial"/>
          <w:b/>
          <w:bCs/>
          <w:kern w:val="2"/>
          <w:sz w:val="28"/>
          <w:szCs w:val="28"/>
          <w:lang w:eastAsia="zh-CN"/>
        </w:rPr>
      </w:pPr>
      <w:r>
        <w:rPr>
          <w:noProof/>
          <w:lang w:eastAsia="ru-RU"/>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-547370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CD2AB8">
        <w:rPr>
          <w:rFonts w:ascii="Times New Roman" w:hAnsi="Times New Roman" w:cs="Arial"/>
          <w:b/>
          <w:bCs/>
          <w:kern w:val="2"/>
          <w:sz w:val="28"/>
          <w:szCs w:val="28"/>
          <w:lang w:eastAsia="zh-CN"/>
        </w:rPr>
        <w:t xml:space="preserve">                     </w:t>
      </w:r>
    </w:p>
    <w:p w:rsidR="0019014E" w:rsidRPr="00CD2AB8"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8"/>
          <w:lang w:eastAsia="zh-CN"/>
        </w:rPr>
      </w:pP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r>
        <w:rPr>
          <w:rFonts w:ascii="Times New Roman" w:hAnsi="Times New Roman"/>
          <w:b/>
          <w:bCs/>
          <w:kern w:val="2"/>
          <w:sz w:val="28"/>
          <w:szCs w:val="24"/>
          <w:lang w:eastAsia="zh-CN"/>
        </w:rPr>
        <w:t>АДМИНИСТРАЦИЯ</w:t>
      </w: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caps/>
          <w:kern w:val="2"/>
          <w:sz w:val="28"/>
          <w:szCs w:val="24"/>
          <w:lang w:eastAsia="zh-CN"/>
        </w:rPr>
      </w:pPr>
      <w:r>
        <w:rPr>
          <w:rFonts w:ascii="Times New Roman" w:hAnsi="Times New Roman"/>
          <w:b/>
          <w:bCs/>
          <w:kern w:val="2"/>
          <w:sz w:val="28"/>
          <w:szCs w:val="24"/>
          <w:lang w:eastAsia="zh-CN"/>
        </w:rPr>
        <w:t>КОПАНСКОГО СЕЛЬСКОГО ПОСЕЛЕНИЯ ЕЙСКОГО РАЙОНА</w:t>
      </w:r>
    </w:p>
    <w:p w:rsidR="0019014E" w:rsidRDefault="0019014E" w:rsidP="0019014E">
      <w:pPr>
        <w:spacing w:after="0" w:line="240" w:lineRule="auto"/>
        <w:contextualSpacing/>
        <w:jc w:val="both"/>
        <w:rPr>
          <w:rFonts w:ascii="Times New Roman" w:hAnsi="Times New Roman"/>
          <w:kern w:val="2"/>
          <w:sz w:val="24"/>
          <w:szCs w:val="24"/>
          <w:lang w:eastAsia="zh-CN"/>
        </w:rPr>
      </w:pPr>
    </w:p>
    <w:p w:rsidR="0019014E" w:rsidRDefault="0019014E" w:rsidP="0019014E">
      <w:pPr>
        <w:keepNext/>
        <w:tabs>
          <w:tab w:val="left" w:pos="2590"/>
        </w:tabs>
        <w:spacing w:after="0" w:line="240" w:lineRule="auto"/>
        <w:contextualSpacing/>
        <w:jc w:val="center"/>
        <w:outlineLvl w:val="0"/>
        <w:rPr>
          <w:rFonts w:ascii="Times New Roman" w:hAnsi="Times New Roman" w:cs="Arial"/>
          <w:b/>
          <w:bCs/>
          <w:kern w:val="32"/>
          <w:sz w:val="36"/>
          <w:szCs w:val="32"/>
          <w:lang w:eastAsia="zh-CN"/>
        </w:rPr>
      </w:pPr>
      <w:r>
        <w:rPr>
          <w:rFonts w:ascii="Times New Roman" w:hAnsi="Times New Roman" w:cs="Arial"/>
          <w:b/>
          <w:bCs/>
          <w:kern w:val="32"/>
          <w:sz w:val="36"/>
          <w:szCs w:val="32"/>
          <w:lang w:eastAsia="zh-CN"/>
        </w:rPr>
        <w:t>П О С Т А Н О В Л Е Н И Е</w:t>
      </w:r>
    </w:p>
    <w:p w:rsidR="0019014E" w:rsidRDefault="0019014E" w:rsidP="0019014E">
      <w:pPr>
        <w:spacing w:after="0" w:line="240" w:lineRule="auto"/>
        <w:contextualSpacing/>
        <w:jc w:val="both"/>
        <w:rPr>
          <w:rFonts w:ascii="Times New Roman" w:hAnsi="Times New Roman"/>
          <w:kern w:val="2"/>
          <w:sz w:val="24"/>
          <w:szCs w:val="24"/>
          <w:lang w:eastAsia="zh-CN"/>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19014E" w:rsidTr="0019014E">
        <w:trPr>
          <w:cantSplit/>
          <w:trHeight w:val="327"/>
        </w:trPr>
        <w:tc>
          <w:tcPr>
            <w:tcW w:w="425" w:type="dxa"/>
            <w:hideMark/>
          </w:tcPr>
          <w:p w:rsidR="0019014E" w:rsidRDefault="0019014E">
            <w:pPr>
              <w:tabs>
                <w:tab w:val="left" w:pos="2590"/>
              </w:tabs>
              <w:spacing w:after="0" w:line="240" w:lineRule="auto"/>
              <w:contextualSpacing/>
              <w:jc w:val="both"/>
              <w:rPr>
                <w:rFonts w:ascii="Times New Roman" w:hAnsi="Times New Roman"/>
                <w:kern w:val="2"/>
                <w:sz w:val="24"/>
                <w:szCs w:val="24"/>
                <w:lang w:val="sr-Cyrl-CS" w:eastAsia="zh-CN"/>
              </w:rPr>
            </w:pPr>
            <w:r>
              <w:rPr>
                <w:rFonts w:ascii="Times New Roman" w:hAnsi="Times New Roman"/>
                <w:kern w:val="2"/>
                <w:sz w:val="24"/>
                <w:szCs w:val="24"/>
                <w:lang w:val="sr-Cyrl-CS" w:eastAsia="zh-CN"/>
              </w:rPr>
              <w:t>от</w:t>
            </w:r>
          </w:p>
        </w:tc>
        <w:tc>
          <w:tcPr>
            <w:tcW w:w="1840" w:type="dxa"/>
            <w:tcBorders>
              <w:top w:val="nil"/>
              <w:left w:val="nil"/>
              <w:bottom w:val="single" w:sz="4" w:space="0" w:color="auto"/>
              <w:right w:val="nil"/>
            </w:tcBorders>
            <w:hideMark/>
          </w:tcPr>
          <w:p w:rsidR="0019014E" w:rsidRDefault="00C34150">
            <w:pPr>
              <w:tabs>
                <w:tab w:val="left" w:pos="2590"/>
              </w:tabs>
              <w:spacing w:after="0" w:line="240" w:lineRule="auto"/>
              <w:contextualSpacing/>
              <w:jc w:val="both"/>
              <w:rPr>
                <w:rFonts w:ascii="Times New Roman" w:hAnsi="Times New Roman"/>
                <w:i/>
                <w:kern w:val="2"/>
                <w:sz w:val="24"/>
                <w:szCs w:val="24"/>
                <w:lang w:eastAsia="zh-CN"/>
              </w:rPr>
            </w:pPr>
            <w:r>
              <w:rPr>
                <w:rFonts w:ascii="Times New Roman" w:hAnsi="Times New Roman"/>
                <w:i/>
                <w:kern w:val="2"/>
                <w:sz w:val="24"/>
                <w:szCs w:val="24"/>
                <w:lang w:eastAsia="zh-CN"/>
              </w:rPr>
              <w:t>24.01</w:t>
            </w:r>
            <w:r w:rsidR="006C2339">
              <w:rPr>
                <w:rFonts w:ascii="Times New Roman" w:hAnsi="Times New Roman"/>
                <w:i/>
                <w:kern w:val="2"/>
                <w:sz w:val="24"/>
                <w:szCs w:val="24"/>
                <w:lang w:eastAsia="zh-CN"/>
              </w:rPr>
              <w:t>.</w:t>
            </w:r>
            <w:r>
              <w:rPr>
                <w:rFonts w:ascii="Times New Roman" w:hAnsi="Times New Roman"/>
                <w:i/>
                <w:kern w:val="2"/>
                <w:sz w:val="24"/>
                <w:szCs w:val="24"/>
                <w:lang w:eastAsia="zh-CN"/>
              </w:rPr>
              <w:t>2024</w:t>
            </w:r>
          </w:p>
        </w:tc>
        <w:tc>
          <w:tcPr>
            <w:tcW w:w="4623" w:type="dxa"/>
            <w:hideMark/>
          </w:tcPr>
          <w:p w:rsidR="0019014E" w:rsidRDefault="0019014E">
            <w:pPr>
              <w:tabs>
                <w:tab w:val="left" w:pos="2590"/>
              </w:tabs>
              <w:spacing w:after="0" w:line="240" w:lineRule="auto"/>
              <w:contextualSpacing/>
              <w:jc w:val="center"/>
              <w:rPr>
                <w:rFonts w:ascii="Times New Roman" w:hAnsi="Times New Roman"/>
                <w:kern w:val="2"/>
                <w:sz w:val="24"/>
                <w:szCs w:val="24"/>
                <w:lang w:val="sr-Cyrl-CS" w:eastAsia="zh-CN"/>
              </w:rPr>
            </w:pPr>
            <w:r>
              <w:rPr>
                <w:rFonts w:ascii="Times New Roman" w:hAnsi="Times New Roman"/>
                <w:kern w:val="2"/>
                <w:sz w:val="24"/>
                <w:szCs w:val="24"/>
                <w:lang w:eastAsia="zh-CN"/>
              </w:rPr>
              <w:t xml:space="preserve">                                                                     </w:t>
            </w:r>
            <w:r>
              <w:rPr>
                <w:rFonts w:ascii="Times New Roman" w:hAnsi="Times New Roman"/>
                <w:kern w:val="2"/>
                <w:sz w:val="24"/>
                <w:szCs w:val="24"/>
                <w:lang w:val="sr-Cyrl-CS" w:eastAsia="zh-CN"/>
              </w:rPr>
              <w:t>№</w:t>
            </w:r>
          </w:p>
        </w:tc>
        <w:tc>
          <w:tcPr>
            <w:tcW w:w="1415" w:type="dxa"/>
            <w:tcBorders>
              <w:top w:val="nil"/>
              <w:left w:val="nil"/>
              <w:bottom w:val="single" w:sz="4" w:space="0" w:color="auto"/>
              <w:right w:val="nil"/>
            </w:tcBorders>
            <w:hideMark/>
          </w:tcPr>
          <w:p w:rsidR="0019014E" w:rsidRDefault="0019014E">
            <w:pPr>
              <w:tabs>
                <w:tab w:val="left" w:pos="2590"/>
              </w:tabs>
              <w:spacing w:after="0" w:line="240" w:lineRule="auto"/>
              <w:contextualSpacing/>
              <w:jc w:val="both"/>
              <w:rPr>
                <w:rFonts w:ascii="Times New Roman" w:hAnsi="Times New Roman"/>
                <w:i/>
                <w:kern w:val="2"/>
                <w:sz w:val="24"/>
                <w:szCs w:val="24"/>
                <w:lang w:eastAsia="zh-CN"/>
              </w:rPr>
            </w:pPr>
            <w:r>
              <w:rPr>
                <w:rFonts w:ascii="Times New Roman" w:hAnsi="Times New Roman"/>
                <w:i/>
                <w:kern w:val="2"/>
                <w:sz w:val="24"/>
                <w:szCs w:val="24"/>
                <w:lang w:val="sr-Cyrl-CS" w:eastAsia="zh-CN"/>
              </w:rPr>
              <w:t xml:space="preserve">     </w:t>
            </w:r>
            <w:r w:rsidR="00C34150">
              <w:rPr>
                <w:rFonts w:ascii="Times New Roman" w:hAnsi="Times New Roman"/>
                <w:i/>
                <w:kern w:val="2"/>
                <w:sz w:val="24"/>
                <w:szCs w:val="24"/>
                <w:lang w:val="sr-Cyrl-CS" w:eastAsia="zh-CN"/>
              </w:rPr>
              <w:t>9</w:t>
            </w:r>
          </w:p>
        </w:tc>
      </w:tr>
    </w:tbl>
    <w:p w:rsidR="0019014E" w:rsidRDefault="0019014E" w:rsidP="0019014E">
      <w:pPr>
        <w:shd w:val="clear" w:color="auto" w:fill="FFFFFF"/>
        <w:tabs>
          <w:tab w:val="left" w:pos="2590"/>
        </w:tabs>
        <w:spacing w:before="17" w:after="0" w:line="240" w:lineRule="auto"/>
        <w:contextualSpacing/>
        <w:jc w:val="center"/>
        <w:rPr>
          <w:rFonts w:ascii="Times New Roman" w:hAnsi="Times New Roman"/>
          <w:kern w:val="2"/>
          <w:sz w:val="24"/>
          <w:szCs w:val="24"/>
          <w:lang w:eastAsia="zh-CN"/>
        </w:rPr>
      </w:pPr>
      <w:r>
        <w:rPr>
          <w:rFonts w:ascii="Times New Roman" w:hAnsi="Times New Roman"/>
          <w:kern w:val="2"/>
          <w:sz w:val="25"/>
          <w:szCs w:val="24"/>
          <w:lang w:eastAsia="zh-CN"/>
        </w:rPr>
        <w:t>ст. Копанская</w:t>
      </w:r>
    </w:p>
    <w:p w:rsidR="00CB5CF1" w:rsidRDefault="00CB5CF1">
      <w:bookmarkStart w:id="0" w:name="_GoBack"/>
      <w:bookmarkEnd w:id="0"/>
    </w:p>
    <w:p w:rsidR="00FF2635" w:rsidRDefault="0019014E" w:rsidP="00D1511E">
      <w:pPr>
        <w:spacing w:after="0"/>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Копанского сельского по</w:t>
      </w:r>
      <w:r w:rsidR="00D1511E">
        <w:rPr>
          <w:rFonts w:ascii="Times New Roman" w:hAnsi="Times New Roman"/>
          <w:b/>
          <w:sz w:val="28"/>
          <w:szCs w:val="28"/>
        </w:rPr>
        <w:t>селен</w:t>
      </w:r>
      <w:r w:rsidR="00100F84">
        <w:rPr>
          <w:rFonts w:ascii="Times New Roman" w:hAnsi="Times New Roman"/>
          <w:b/>
          <w:sz w:val="28"/>
          <w:szCs w:val="28"/>
        </w:rPr>
        <w:t>ия Ейского района от 20 мая</w:t>
      </w:r>
      <w:r w:rsidR="00D1511E">
        <w:rPr>
          <w:rFonts w:ascii="Times New Roman" w:hAnsi="Times New Roman"/>
          <w:b/>
          <w:sz w:val="28"/>
          <w:szCs w:val="28"/>
        </w:rPr>
        <w:t xml:space="preserve"> </w:t>
      </w:r>
      <w:r w:rsidR="00100F84">
        <w:rPr>
          <w:rFonts w:ascii="Times New Roman" w:hAnsi="Times New Roman"/>
          <w:b/>
          <w:sz w:val="28"/>
          <w:szCs w:val="28"/>
        </w:rPr>
        <w:t>2016 года № 94</w:t>
      </w:r>
      <w:r>
        <w:rPr>
          <w:rFonts w:ascii="Times New Roman" w:hAnsi="Times New Roman"/>
          <w:b/>
          <w:sz w:val="28"/>
          <w:szCs w:val="28"/>
        </w:rPr>
        <w:t xml:space="preserve"> «Об образовании комиссии по соблюдению требований к служебному поведению</w:t>
      </w:r>
      <w:r w:rsidR="00FF2635">
        <w:rPr>
          <w:rFonts w:ascii="Times New Roman" w:hAnsi="Times New Roman"/>
          <w:b/>
          <w:sz w:val="28"/>
          <w:szCs w:val="28"/>
        </w:rPr>
        <w:t xml:space="preserve"> муниципальных служащих администрации Копанского сельского поселения Ейского района</w:t>
      </w:r>
      <w:r w:rsidR="00100F84">
        <w:rPr>
          <w:rFonts w:ascii="Times New Roman" w:hAnsi="Times New Roman"/>
          <w:b/>
          <w:sz w:val="28"/>
          <w:szCs w:val="28"/>
        </w:rPr>
        <w:t>, руководителей муниципальных учреждений, подведомственных администрации Копанского сельского поселения Ейского района</w:t>
      </w:r>
      <w:r w:rsidR="00FF2635">
        <w:rPr>
          <w:rFonts w:ascii="Times New Roman" w:hAnsi="Times New Roman"/>
          <w:b/>
          <w:sz w:val="28"/>
          <w:szCs w:val="28"/>
        </w:rPr>
        <w:t xml:space="preserve"> и урегулированию конфликта интересов </w:t>
      </w:r>
    </w:p>
    <w:p w:rsidR="00D1511E" w:rsidRDefault="00D1511E" w:rsidP="00D1511E">
      <w:pPr>
        <w:spacing w:after="0"/>
        <w:jc w:val="center"/>
        <w:rPr>
          <w:rFonts w:ascii="Times New Roman" w:hAnsi="Times New Roman"/>
          <w:b/>
          <w:sz w:val="28"/>
          <w:szCs w:val="28"/>
        </w:rPr>
      </w:pPr>
    </w:p>
    <w:p w:rsidR="00FF2635" w:rsidRDefault="00FF2635" w:rsidP="00D1511E">
      <w:pPr>
        <w:spacing w:after="0"/>
        <w:jc w:val="both"/>
        <w:rPr>
          <w:rFonts w:ascii="Times New Roman" w:hAnsi="Times New Roman"/>
          <w:sz w:val="28"/>
          <w:szCs w:val="28"/>
        </w:rPr>
      </w:pPr>
      <w:r>
        <w:rPr>
          <w:rFonts w:ascii="Times New Roman" w:hAnsi="Times New Roman"/>
          <w:sz w:val="28"/>
          <w:szCs w:val="28"/>
        </w:rPr>
        <w:tab/>
        <w:t xml:space="preserve">На основании Федерального закона от 25 декабря 2008 года № 273-ФЗ «О противодействии коррупции»,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в соответствии с Уставом Копанского сельского поселения Ейского района п о с </w:t>
      </w:r>
      <w:proofErr w:type="gramStart"/>
      <w:r>
        <w:rPr>
          <w:rFonts w:ascii="Times New Roman" w:hAnsi="Times New Roman"/>
          <w:sz w:val="28"/>
          <w:szCs w:val="28"/>
        </w:rPr>
        <w:t>т</w:t>
      </w:r>
      <w:proofErr w:type="gramEnd"/>
      <w:r>
        <w:rPr>
          <w:rFonts w:ascii="Times New Roman" w:hAnsi="Times New Roman"/>
          <w:sz w:val="28"/>
          <w:szCs w:val="28"/>
        </w:rPr>
        <w:t xml:space="preserve"> а н о в л я ю:</w:t>
      </w:r>
    </w:p>
    <w:p w:rsidR="003C5816" w:rsidRDefault="00242C3B" w:rsidP="003C5816">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Внести изменения в </w:t>
      </w:r>
      <w:r w:rsidRPr="00242C3B">
        <w:rPr>
          <w:rFonts w:ascii="Times New Roman" w:hAnsi="Times New Roman"/>
          <w:sz w:val="28"/>
          <w:szCs w:val="28"/>
        </w:rPr>
        <w:t xml:space="preserve">постановление администрации Копанского </w:t>
      </w:r>
    </w:p>
    <w:p w:rsidR="000673FD" w:rsidRPr="003C5816" w:rsidRDefault="00242C3B" w:rsidP="003C5816">
      <w:pPr>
        <w:spacing w:after="0"/>
        <w:jc w:val="both"/>
        <w:rPr>
          <w:rFonts w:ascii="Times New Roman" w:hAnsi="Times New Roman"/>
          <w:sz w:val="28"/>
          <w:szCs w:val="28"/>
        </w:rPr>
      </w:pPr>
      <w:r w:rsidRPr="003C5816">
        <w:rPr>
          <w:rFonts w:ascii="Times New Roman" w:hAnsi="Times New Roman"/>
          <w:sz w:val="28"/>
          <w:szCs w:val="28"/>
        </w:rPr>
        <w:t>сельского поселения Ей</w:t>
      </w:r>
      <w:r w:rsidR="00100F84">
        <w:rPr>
          <w:rFonts w:ascii="Times New Roman" w:hAnsi="Times New Roman"/>
          <w:sz w:val="28"/>
          <w:szCs w:val="28"/>
        </w:rPr>
        <w:t>ского района от 20 мая 2016</w:t>
      </w:r>
      <w:r w:rsidRPr="003C5816">
        <w:rPr>
          <w:rFonts w:ascii="Times New Roman" w:hAnsi="Times New Roman"/>
          <w:sz w:val="28"/>
          <w:szCs w:val="28"/>
        </w:rPr>
        <w:t xml:space="preserve"> года </w:t>
      </w:r>
      <w:r w:rsidR="00100F84">
        <w:rPr>
          <w:rFonts w:ascii="Times New Roman" w:hAnsi="Times New Roman"/>
          <w:sz w:val="28"/>
          <w:szCs w:val="28"/>
        </w:rPr>
        <w:t>№ 94</w:t>
      </w:r>
      <w:r w:rsidRPr="003C5816">
        <w:rPr>
          <w:rFonts w:ascii="Times New Roman" w:hAnsi="Times New Roman"/>
          <w:sz w:val="28"/>
          <w:szCs w:val="28"/>
        </w:rPr>
        <w:t xml:space="preserve"> «Об образовании комиссии по соблюд</w:t>
      </w:r>
      <w:r w:rsidR="003C5816" w:rsidRPr="003C5816">
        <w:rPr>
          <w:rFonts w:ascii="Times New Roman" w:hAnsi="Times New Roman"/>
          <w:sz w:val="28"/>
          <w:szCs w:val="28"/>
        </w:rPr>
        <w:t>е</w:t>
      </w:r>
      <w:r w:rsidRPr="003C5816">
        <w:rPr>
          <w:rFonts w:ascii="Times New Roman" w:hAnsi="Times New Roman"/>
          <w:sz w:val="28"/>
          <w:szCs w:val="28"/>
        </w:rPr>
        <w:t>нию требований к служебному поведению муниципальных служащих администрации Копанского сельского поселения Ейского района</w:t>
      </w:r>
      <w:r w:rsidR="00100F84">
        <w:rPr>
          <w:rFonts w:ascii="Times New Roman" w:hAnsi="Times New Roman"/>
          <w:sz w:val="28"/>
          <w:szCs w:val="28"/>
        </w:rPr>
        <w:t>,</w:t>
      </w:r>
      <w:r w:rsidR="00100F84" w:rsidRPr="00100F84">
        <w:rPr>
          <w:rFonts w:ascii="Times New Roman" w:hAnsi="Times New Roman"/>
          <w:b/>
          <w:sz w:val="28"/>
          <w:szCs w:val="28"/>
        </w:rPr>
        <w:t xml:space="preserve"> </w:t>
      </w:r>
      <w:r w:rsidR="00100F84" w:rsidRPr="00100F84">
        <w:rPr>
          <w:rFonts w:ascii="Times New Roman" w:hAnsi="Times New Roman"/>
          <w:sz w:val="28"/>
          <w:szCs w:val="28"/>
        </w:rPr>
        <w:t>руководителей муниципальных учреждений, подведомственных администрации Копанского сельского поселения Ейского района</w:t>
      </w:r>
      <w:r w:rsidRPr="00100F84">
        <w:rPr>
          <w:rFonts w:ascii="Times New Roman" w:hAnsi="Times New Roman"/>
          <w:sz w:val="28"/>
          <w:szCs w:val="28"/>
        </w:rPr>
        <w:t xml:space="preserve"> </w:t>
      </w:r>
      <w:r w:rsidRPr="003C5816">
        <w:rPr>
          <w:rFonts w:ascii="Times New Roman" w:hAnsi="Times New Roman"/>
          <w:sz w:val="28"/>
          <w:szCs w:val="28"/>
        </w:rPr>
        <w:t>и урегулированию конфликта ин</w:t>
      </w:r>
      <w:r w:rsidR="0090268D">
        <w:rPr>
          <w:rFonts w:ascii="Times New Roman" w:hAnsi="Times New Roman"/>
          <w:sz w:val="28"/>
          <w:szCs w:val="28"/>
        </w:rPr>
        <w:t>тересов» изложив приложение №1</w:t>
      </w:r>
      <w:r w:rsidR="00DD2BD0">
        <w:rPr>
          <w:rFonts w:ascii="Times New Roman" w:hAnsi="Times New Roman"/>
          <w:sz w:val="28"/>
          <w:szCs w:val="28"/>
        </w:rPr>
        <w:t xml:space="preserve"> </w:t>
      </w:r>
      <w:r w:rsidRPr="003C5816">
        <w:rPr>
          <w:rFonts w:ascii="Times New Roman" w:hAnsi="Times New Roman"/>
          <w:sz w:val="28"/>
          <w:szCs w:val="28"/>
        </w:rPr>
        <w:t>в новой редакции (прилагается).</w:t>
      </w:r>
    </w:p>
    <w:p w:rsidR="00BF6E9D" w:rsidRDefault="00100F84" w:rsidP="003C5816">
      <w:pPr>
        <w:pStyle w:val="a3"/>
        <w:numPr>
          <w:ilvl w:val="0"/>
          <w:numId w:val="2"/>
        </w:numPr>
        <w:spacing w:after="0"/>
        <w:jc w:val="both"/>
        <w:rPr>
          <w:rFonts w:ascii="Times New Roman" w:hAnsi="Times New Roman"/>
          <w:sz w:val="28"/>
          <w:szCs w:val="28"/>
        </w:rPr>
      </w:pPr>
      <w:r>
        <w:rPr>
          <w:rFonts w:ascii="Times New Roman" w:hAnsi="Times New Roman"/>
          <w:sz w:val="28"/>
          <w:szCs w:val="28"/>
        </w:rPr>
        <w:t>Внести изменение в приложение № 2 к постановлению от 20 мая 2016</w:t>
      </w:r>
    </w:p>
    <w:p w:rsidR="00100F84" w:rsidRPr="00BF6E9D" w:rsidRDefault="00100F84" w:rsidP="00BF6E9D">
      <w:pPr>
        <w:spacing w:after="0"/>
        <w:jc w:val="both"/>
        <w:rPr>
          <w:rFonts w:ascii="Times New Roman" w:hAnsi="Times New Roman"/>
          <w:sz w:val="28"/>
          <w:szCs w:val="28"/>
        </w:rPr>
      </w:pPr>
      <w:r w:rsidRPr="00BF6E9D">
        <w:rPr>
          <w:rFonts w:ascii="Times New Roman" w:hAnsi="Times New Roman"/>
          <w:sz w:val="28"/>
          <w:szCs w:val="28"/>
        </w:rPr>
        <w:t>года № 94 «Об образовании комиссии по соблюдению требований к служебному поведению муниципальных служащих администрации Копанского сельского поселения Ейского района,</w:t>
      </w:r>
      <w:r w:rsidRPr="00BF6E9D">
        <w:rPr>
          <w:rFonts w:ascii="Times New Roman" w:hAnsi="Times New Roman"/>
          <w:b/>
          <w:sz w:val="28"/>
          <w:szCs w:val="28"/>
        </w:rPr>
        <w:t xml:space="preserve"> </w:t>
      </w:r>
      <w:r w:rsidRPr="00BF6E9D">
        <w:rPr>
          <w:rFonts w:ascii="Times New Roman" w:hAnsi="Times New Roman"/>
          <w:sz w:val="28"/>
          <w:szCs w:val="28"/>
        </w:rPr>
        <w:t xml:space="preserve">руководителей муниципальных учреждений, подведомственных администрации Копанского </w:t>
      </w:r>
      <w:r w:rsidRPr="00BF6E9D">
        <w:rPr>
          <w:rFonts w:ascii="Times New Roman" w:hAnsi="Times New Roman"/>
          <w:sz w:val="28"/>
          <w:szCs w:val="28"/>
        </w:rPr>
        <w:lastRenderedPageBreak/>
        <w:t xml:space="preserve">сельского поселения Ейского района и урегулированию конфликта интересов, дополнив пункт 3 </w:t>
      </w:r>
      <w:proofErr w:type="spellStart"/>
      <w:r w:rsidRPr="00BF6E9D">
        <w:rPr>
          <w:rFonts w:ascii="Times New Roman" w:hAnsi="Times New Roman"/>
          <w:sz w:val="28"/>
          <w:szCs w:val="28"/>
        </w:rPr>
        <w:t>подпунтом</w:t>
      </w:r>
      <w:proofErr w:type="spellEnd"/>
      <w:r w:rsidRPr="00BF6E9D">
        <w:rPr>
          <w:rFonts w:ascii="Times New Roman" w:hAnsi="Times New Roman"/>
          <w:sz w:val="28"/>
          <w:szCs w:val="28"/>
        </w:rPr>
        <w:t xml:space="preserve"> 3.20.1:</w:t>
      </w:r>
    </w:p>
    <w:p w:rsidR="00100F84" w:rsidRPr="00BF6E9D" w:rsidRDefault="00100F84" w:rsidP="00BF6E9D">
      <w:pPr>
        <w:spacing w:after="0" w:line="240" w:lineRule="auto"/>
        <w:ind w:firstLine="708"/>
        <w:jc w:val="both"/>
        <w:rPr>
          <w:rFonts w:ascii="Times New Roman" w:hAnsi="Times New Roman"/>
          <w:sz w:val="28"/>
          <w:szCs w:val="28"/>
          <w:lang w:eastAsia="ru-RU"/>
        </w:rPr>
      </w:pPr>
      <w:r w:rsidRPr="00BF6E9D">
        <w:rPr>
          <w:rFonts w:ascii="Times New Roman" w:hAnsi="Times New Roman"/>
          <w:sz w:val="28"/>
          <w:szCs w:val="28"/>
        </w:rPr>
        <w:t>«</w:t>
      </w:r>
      <w:r w:rsidR="00BF6E9D">
        <w:rPr>
          <w:rFonts w:ascii="Times New Roman" w:hAnsi="Times New Roman"/>
          <w:sz w:val="28"/>
          <w:szCs w:val="28"/>
        </w:rPr>
        <w:t>3.20.1.</w:t>
      </w:r>
      <w:r w:rsidRPr="00BF6E9D">
        <w:rPr>
          <w:rFonts w:ascii="Times New Roman" w:hAnsi="Times New Roman"/>
          <w:sz w:val="28"/>
          <w:szCs w:val="28"/>
          <w:lang w:eastAsia="ru-RU"/>
        </w:rPr>
        <w:t xml:space="preserve">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w:t>
      </w:r>
      <w:proofErr w:type="spellStart"/>
      <w:r w:rsidRPr="00BF6E9D">
        <w:rPr>
          <w:rFonts w:ascii="Times New Roman" w:hAnsi="Times New Roman"/>
          <w:sz w:val="28"/>
          <w:szCs w:val="28"/>
          <w:lang w:eastAsia="ru-RU"/>
        </w:rPr>
        <w:t>статьей</w:t>
      </w:r>
      <w:proofErr w:type="spellEnd"/>
      <w:r w:rsidRPr="00BF6E9D">
        <w:rPr>
          <w:rFonts w:ascii="Times New Roman" w:hAnsi="Times New Roman"/>
          <w:sz w:val="28"/>
          <w:szCs w:val="28"/>
          <w:lang w:eastAsia="ru-RU"/>
        </w:rPr>
        <w:t>.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00F84" w:rsidRPr="00100F84"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00F84" w:rsidRPr="00100F84"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w:t>
      </w:r>
      <w:r w:rsidRPr="00100F84">
        <w:rPr>
          <w:rFonts w:ascii="Times New Roman" w:hAnsi="Times New Roman"/>
          <w:sz w:val="28"/>
          <w:szCs w:val="28"/>
          <w:lang w:eastAsia="ru-RU"/>
        </w:rPr>
        <w:lastRenderedPageBreak/>
        <w:t>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00F84" w:rsidRPr="00BF6E9D"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Физическое лицо, указанное в части 3 настоящей статьи, в течение </w:t>
      </w:r>
      <w:proofErr w:type="spellStart"/>
      <w:r w:rsidRPr="00100F84">
        <w:rPr>
          <w:rFonts w:ascii="Times New Roman" w:hAnsi="Times New Roman"/>
          <w:sz w:val="28"/>
          <w:szCs w:val="28"/>
          <w:lang w:eastAsia="ru-RU"/>
        </w:rPr>
        <w:t>трех</w:t>
      </w:r>
      <w:proofErr w:type="spellEnd"/>
      <w:r w:rsidRPr="00100F84">
        <w:rPr>
          <w:rFonts w:ascii="Times New Roman" w:hAnsi="Times New Roman"/>
          <w:sz w:val="28"/>
          <w:szCs w:val="28"/>
          <w:lang w:eastAsia="ru-RU"/>
        </w:rPr>
        <w:t xml:space="preserve">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BF6E9D">
        <w:rPr>
          <w:rFonts w:ascii="Times New Roman" w:hAnsi="Times New Roman"/>
          <w:sz w:val="28"/>
          <w:szCs w:val="28"/>
        </w:rPr>
        <w:t xml:space="preserve"> </w:t>
      </w:r>
    </w:p>
    <w:p w:rsidR="0034004B" w:rsidRDefault="00100F84" w:rsidP="00BF6E9D">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 </w:t>
      </w:r>
      <w:r w:rsidR="000673FD">
        <w:rPr>
          <w:rFonts w:ascii="Times New Roman" w:hAnsi="Times New Roman"/>
          <w:sz w:val="28"/>
          <w:szCs w:val="28"/>
        </w:rPr>
        <w:t>Контроль за выполнением насто</w:t>
      </w:r>
      <w:r w:rsidR="0034004B">
        <w:rPr>
          <w:rFonts w:ascii="Times New Roman" w:hAnsi="Times New Roman"/>
          <w:sz w:val="28"/>
          <w:szCs w:val="28"/>
        </w:rPr>
        <w:t xml:space="preserve">ящего постановления оставляю за </w:t>
      </w:r>
    </w:p>
    <w:p w:rsidR="000673FD" w:rsidRPr="0034004B" w:rsidRDefault="000673FD" w:rsidP="00BF6E9D">
      <w:pPr>
        <w:spacing w:after="0"/>
        <w:jc w:val="both"/>
        <w:rPr>
          <w:rFonts w:ascii="Times New Roman" w:hAnsi="Times New Roman"/>
          <w:sz w:val="28"/>
          <w:szCs w:val="28"/>
        </w:rPr>
      </w:pPr>
      <w:r w:rsidRPr="0034004B">
        <w:rPr>
          <w:rFonts w:ascii="Times New Roman" w:hAnsi="Times New Roman"/>
          <w:sz w:val="28"/>
          <w:szCs w:val="28"/>
        </w:rPr>
        <w:t>собой.</w:t>
      </w:r>
    </w:p>
    <w:p w:rsidR="000673FD" w:rsidRDefault="000673FD" w:rsidP="00D1511E">
      <w:pPr>
        <w:pStyle w:val="a3"/>
        <w:numPr>
          <w:ilvl w:val="0"/>
          <w:numId w:val="2"/>
        </w:numPr>
        <w:spacing w:after="0"/>
        <w:jc w:val="both"/>
        <w:rPr>
          <w:rFonts w:ascii="Times New Roman" w:hAnsi="Times New Roman"/>
          <w:sz w:val="28"/>
          <w:szCs w:val="28"/>
        </w:rPr>
      </w:pPr>
      <w:r>
        <w:rPr>
          <w:rFonts w:ascii="Times New Roman" w:hAnsi="Times New Roman"/>
          <w:sz w:val="28"/>
          <w:szCs w:val="28"/>
        </w:rPr>
        <w:t>Постановление вступает в силу со дня его подписания.</w:t>
      </w:r>
    </w:p>
    <w:p w:rsidR="000673FD" w:rsidRDefault="000673FD" w:rsidP="000673FD">
      <w:pPr>
        <w:jc w:val="both"/>
        <w:rPr>
          <w:rFonts w:ascii="Times New Roman" w:hAnsi="Times New Roman"/>
          <w:sz w:val="28"/>
          <w:szCs w:val="28"/>
        </w:rPr>
      </w:pPr>
    </w:p>
    <w:p w:rsidR="00BF6E9D" w:rsidRDefault="00BF6E9D" w:rsidP="000673FD">
      <w:pPr>
        <w:spacing w:after="0"/>
        <w:jc w:val="both"/>
        <w:rPr>
          <w:rFonts w:ascii="Times New Roman" w:hAnsi="Times New Roman"/>
          <w:sz w:val="28"/>
          <w:szCs w:val="28"/>
        </w:rPr>
      </w:pPr>
      <w:r>
        <w:rPr>
          <w:rFonts w:ascii="Times New Roman" w:hAnsi="Times New Roman"/>
          <w:sz w:val="28"/>
          <w:szCs w:val="28"/>
        </w:rPr>
        <w:t>Исполняющий обязанности г</w:t>
      </w:r>
      <w:r w:rsidR="000673FD">
        <w:rPr>
          <w:rFonts w:ascii="Times New Roman" w:hAnsi="Times New Roman"/>
          <w:sz w:val="28"/>
          <w:szCs w:val="28"/>
        </w:rPr>
        <w:t>лав</w:t>
      </w:r>
      <w:r>
        <w:rPr>
          <w:rFonts w:ascii="Times New Roman" w:hAnsi="Times New Roman"/>
          <w:sz w:val="28"/>
          <w:szCs w:val="28"/>
        </w:rPr>
        <w:t>ы</w:t>
      </w:r>
    </w:p>
    <w:p w:rsidR="000673FD" w:rsidRDefault="000673FD" w:rsidP="000673FD">
      <w:pPr>
        <w:spacing w:after="0"/>
        <w:jc w:val="both"/>
        <w:rPr>
          <w:rFonts w:ascii="Times New Roman" w:hAnsi="Times New Roman"/>
          <w:sz w:val="28"/>
          <w:szCs w:val="28"/>
        </w:rPr>
      </w:pPr>
      <w:r>
        <w:rPr>
          <w:rFonts w:ascii="Times New Roman" w:hAnsi="Times New Roman"/>
          <w:sz w:val="28"/>
          <w:szCs w:val="28"/>
        </w:rPr>
        <w:t>Копанского сельского поселения</w:t>
      </w:r>
    </w:p>
    <w:p w:rsidR="00FF2635" w:rsidRPr="000673FD" w:rsidRDefault="000673FD" w:rsidP="000673FD">
      <w:pPr>
        <w:spacing w:after="0"/>
        <w:jc w:val="both"/>
        <w:rPr>
          <w:rFonts w:ascii="Times New Roman" w:hAnsi="Times New Roman"/>
          <w:sz w:val="28"/>
          <w:szCs w:val="28"/>
        </w:rPr>
      </w:pPr>
      <w:r>
        <w:rPr>
          <w:rFonts w:ascii="Times New Roman" w:hAnsi="Times New Roman"/>
          <w:sz w:val="28"/>
          <w:szCs w:val="28"/>
        </w:rPr>
        <w:t xml:space="preserve">Ейского района                                          </w:t>
      </w:r>
      <w:r w:rsidR="00BF6E9D">
        <w:rPr>
          <w:rFonts w:ascii="Times New Roman" w:hAnsi="Times New Roman"/>
          <w:sz w:val="28"/>
          <w:szCs w:val="28"/>
        </w:rPr>
        <w:t xml:space="preserve">                                   </w:t>
      </w:r>
      <w:proofErr w:type="spellStart"/>
      <w:r w:rsidR="00BF6E9D">
        <w:rPr>
          <w:rFonts w:ascii="Times New Roman" w:hAnsi="Times New Roman"/>
          <w:sz w:val="28"/>
          <w:szCs w:val="28"/>
        </w:rPr>
        <w:t>Ю.С.Головных</w:t>
      </w:r>
      <w:proofErr w:type="spellEnd"/>
      <w:r w:rsidR="00BF6E9D">
        <w:rPr>
          <w:rFonts w:ascii="Times New Roman" w:hAnsi="Times New Roman"/>
          <w:sz w:val="28"/>
          <w:szCs w:val="28"/>
        </w:rPr>
        <w:t xml:space="preserve"> </w:t>
      </w:r>
    </w:p>
    <w:p w:rsidR="009871A8" w:rsidRDefault="009871A8"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D1511E" w:rsidRDefault="00D1511E" w:rsidP="009871A8">
      <w:pPr>
        <w:jc w:val="both"/>
        <w:rPr>
          <w:rFonts w:ascii="Times New Roman" w:hAnsi="Times New Roman"/>
          <w:sz w:val="28"/>
          <w:szCs w:val="28"/>
        </w:rPr>
      </w:pPr>
    </w:p>
    <w:p w:rsidR="009871A8" w:rsidRDefault="0090268D" w:rsidP="009871A8">
      <w:pPr>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1</w:t>
      </w:r>
    </w:p>
    <w:p w:rsidR="009871A8" w:rsidRDefault="009871A8" w:rsidP="009871A8">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2BD0">
        <w:rPr>
          <w:rFonts w:ascii="Times New Roman" w:hAnsi="Times New Roman"/>
          <w:sz w:val="28"/>
          <w:szCs w:val="28"/>
        </w:rPr>
        <w:t xml:space="preserve">   </w:t>
      </w:r>
      <w:proofErr w:type="spellStart"/>
      <w:r>
        <w:rPr>
          <w:rFonts w:ascii="Times New Roman" w:hAnsi="Times New Roman"/>
          <w:sz w:val="28"/>
          <w:szCs w:val="28"/>
        </w:rPr>
        <w:t>УТВЕРЖДЕН</w:t>
      </w:r>
      <w:proofErr w:type="spellEnd"/>
    </w:p>
    <w:p w:rsidR="009871A8" w:rsidRDefault="00DD2BD0" w:rsidP="00DD2BD0">
      <w:pPr>
        <w:spacing w:after="0"/>
        <w:ind w:left="5664"/>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9871A8">
        <w:rPr>
          <w:rFonts w:ascii="Times New Roman" w:hAnsi="Times New Roman"/>
          <w:sz w:val="28"/>
          <w:szCs w:val="28"/>
        </w:rPr>
        <w:t>Копанского сельского поселения</w:t>
      </w:r>
    </w:p>
    <w:p w:rsidR="009871A8" w:rsidRDefault="009871A8" w:rsidP="00DD2BD0">
      <w:pPr>
        <w:spacing w:after="0"/>
        <w:ind w:left="5664" w:firstLine="708"/>
        <w:rPr>
          <w:rFonts w:ascii="Times New Roman" w:hAnsi="Times New Roman"/>
          <w:sz w:val="28"/>
          <w:szCs w:val="28"/>
        </w:rPr>
      </w:pPr>
      <w:r>
        <w:rPr>
          <w:rFonts w:ascii="Times New Roman" w:hAnsi="Times New Roman"/>
          <w:sz w:val="28"/>
          <w:szCs w:val="28"/>
        </w:rPr>
        <w:t>Ейского района</w:t>
      </w:r>
    </w:p>
    <w:p w:rsidR="009871A8" w:rsidRPr="009871A8" w:rsidRDefault="00DD2BD0" w:rsidP="00DD2BD0">
      <w:pPr>
        <w:spacing w:after="0"/>
        <w:ind w:left="5664"/>
        <w:jc w:val="both"/>
        <w:rPr>
          <w:rFonts w:ascii="Times New Roman" w:hAnsi="Times New Roman"/>
          <w:sz w:val="28"/>
          <w:szCs w:val="28"/>
        </w:rPr>
      </w:pPr>
      <w:r>
        <w:rPr>
          <w:rFonts w:ascii="Times New Roman" w:hAnsi="Times New Roman"/>
          <w:sz w:val="28"/>
          <w:szCs w:val="28"/>
        </w:rPr>
        <w:t xml:space="preserve">    </w:t>
      </w:r>
      <w:r w:rsidR="00D1511E">
        <w:rPr>
          <w:rFonts w:ascii="Times New Roman" w:hAnsi="Times New Roman"/>
          <w:sz w:val="28"/>
          <w:szCs w:val="28"/>
        </w:rPr>
        <w:t>о</w:t>
      </w:r>
      <w:r>
        <w:rPr>
          <w:rFonts w:ascii="Times New Roman" w:hAnsi="Times New Roman"/>
          <w:sz w:val="28"/>
          <w:szCs w:val="28"/>
        </w:rPr>
        <w:t>т ________</w:t>
      </w:r>
      <w:r w:rsidR="009871A8">
        <w:rPr>
          <w:rFonts w:ascii="Times New Roman" w:hAnsi="Times New Roman"/>
          <w:sz w:val="28"/>
          <w:szCs w:val="28"/>
        </w:rPr>
        <w:t>№ _______</w:t>
      </w:r>
    </w:p>
    <w:p w:rsidR="009871A8" w:rsidRDefault="009871A8" w:rsidP="009871A8">
      <w:pPr>
        <w:spacing w:after="0"/>
        <w:jc w:val="both"/>
        <w:rPr>
          <w:rFonts w:ascii="Times New Roman" w:hAnsi="Times New Roman"/>
          <w:sz w:val="28"/>
          <w:szCs w:val="28"/>
        </w:rPr>
      </w:pPr>
    </w:p>
    <w:p w:rsidR="009871A8" w:rsidRDefault="009871A8" w:rsidP="009871A8">
      <w:pPr>
        <w:spacing w:after="0"/>
        <w:jc w:val="center"/>
        <w:rPr>
          <w:rFonts w:ascii="Times New Roman" w:hAnsi="Times New Roman"/>
          <w:sz w:val="28"/>
          <w:szCs w:val="28"/>
        </w:rPr>
      </w:pPr>
      <w:r>
        <w:rPr>
          <w:rFonts w:ascii="Times New Roman" w:hAnsi="Times New Roman"/>
          <w:sz w:val="28"/>
          <w:szCs w:val="28"/>
        </w:rPr>
        <w:t>СОСТАВ</w:t>
      </w:r>
    </w:p>
    <w:p w:rsidR="009871A8" w:rsidRDefault="009871A8" w:rsidP="009871A8">
      <w:pPr>
        <w:spacing w:after="0"/>
        <w:jc w:val="center"/>
        <w:rPr>
          <w:rFonts w:ascii="Times New Roman" w:hAnsi="Times New Roman"/>
          <w:sz w:val="28"/>
          <w:szCs w:val="28"/>
        </w:rPr>
      </w:pPr>
      <w:r>
        <w:rPr>
          <w:rFonts w:ascii="Times New Roman" w:hAnsi="Times New Roman"/>
          <w:sz w:val="28"/>
          <w:szCs w:val="28"/>
        </w:rPr>
        <w:t xml:space="preserve">Комиссии по соблюдению требований к служебному поведению муниципальных служащих администрации Копанского сельского поселения Ейского района </w:t>
      </w:r>
      <w:r w:rsidR="0090268D">
        <w:rPr>
          <w:rFonts w:ascii="Times New Roman" w:hAnsi="Times New Roman"/>
          <w:sz w:val="28"/>
          <w:szCs w:val="28"/>
        </w:rPr>
        <w:t xml:space="preserve">руководителей муниципальных учреждений, подведомственных администрации Копанского сельского поселения Ейского района </w:t>
      </w:r>
      <w:r>
        <w:rPr>
          <w:rFonts w:ascii="Times New Roman" w:hAnsi="Times New Roman"/>
          <w:sz w:val="28"/>
          <w:szCs w:val="28"/>
        </w:rPr>
        <w:t>и урегулированию конфликта интересов</w:t>
      </w:r>
    </w:p>
    <w:p w:rsidR="00D1511E" w:rsidRDefault="00D1511E" w:rsidP="009871A8">
      <w:pPr>
        <w:spacing w:after="0"/>
        <w:jc w:val="center"/>
        <w:rPr>
          <w:rFonts w:ascii="Times New Roman" w:hAnsi="Times New Roman"/>
          <w:sz w:val="28"/>
          <w:szCs w:val="28"/>
        </w:rPr>
      </w:pPr>
    </w:p>
    <w:tbl>
      <w:tblPr>
        <w:tblStyle w:val="a4"/>
        <w:tblW w:w="0" w:type="auto"/>
        <w:tblLook w:val="04A0" w:firstRow="1" w:lastRow="0" w:firstColumn="1" w:lastColumn="0" w:noHBand="0" w:noVBand="1"/>
      </w:tblPr>
      <w:tblGrid>
        <w:gridCol w:w="4672"/>
        <w:gridCol w:w="4673"/>
      </w:tblGrid>
      <w:tr w:rsidR="00142E02" w:rsidTr="00142E02">
        <w:tc>
          <w:tcPr>
            <w:tcW w:w="4672" w:type="dxa"/>
          </w:tcPr>
          <w:p w:rsidR="00142E02" w:rsidRDefault="00142E02" w:rsidP="00142E02">
            <w:pPr>
              <w:spacing w:after="0"/>
              <w:jc w:val="both"/>
              <w:rPr>
                <w:rFonts w:ascii="Times New Roman" w:hAnsi="Times New Roman"/>
                <w:sz w:val="28"/>
                <w:szCs w:val="28"/>
              </w:rPr>
            </w:pPr>
            <w:r>
              <w:rPr>
                <w:rFonts w:ascii="Times New Roman" w:hAnsi="Times New Roman"/>
                <w:sz w:val="28"/>
                <w:szCs w:val="28"/>
              </w:rPr>
              <w:t>Данильченко</w:t>
            </w:r>
          </w:p>
          <w:p w:rsidR="00142E02" w:rsidRPr="00FF2635" w:rsidRDefault="00142E02" w:rsidP="00142E02">
            <w:pPr>
              <w:spacing w:after="0"/>
              <w:jc w:val="both"/>
              <w:rPr>
                <w:rFonts w:ascii="Times New Roman" w:hAnsi="Times New Roman"/>
                <w:sz w:val="28"/>
                <w:szCs w:val="28"/>
              </w:rPr>
            </w:pPr>
            <w:r>
              <w:rPr>
                <w:rFonts w:ascii="Times New Roman" w:hAnsi="Times New Roman"/>
                <w:sz w:val="28"/>
                <w:szCs w:val="28"/>
              </w:rPr>
              <w:t xml:space="preserve">Валентина Витальевна </w:t>
            </w:r>
          </w:p>
          <w:p w:rsidR="00142E02" w:rsidRDefault="00142E02" w:rsidP="009871A8">
            <w:pPr>
              <w:spacing w:after="0"/>
              <w:jc w:val="center"/>
              <w:rPr>
                <w:rFonts w:ascii="Times New Roman" w:hAnsi="Times New Roman"/>
                <w:sz w:val="28"/>
                <w:szCs w:val="28"/>
              </w:rPr>
            </w:pPr>
          </w:p>
        </w:tc>
        <w:tc>
          <w:tcPr>
            <w:tcW w:w="4673" w:type="dxa"/>
          </w:tcPr>
          <w:p w:rsidR="00142E02" w:rsidRDefault="00142E02" w:rsidP="00142E02">
            <w:pPr>
              <w:spacing w:after="0"/>
              <w:jc w:val="both"/>
              <w:rPr>
                <w:rFonts w:ascii="Times New Roman" w:hAnsi="Times New Roman"/>
                <w:sz w:val="28"/>
                <w:szCs w:val="28"/>
              </w:rPr>
            </w:pPr>
            <w:r>
              <w:rPr>
                <w:rFonts w:ascii="Times New Roman" w:hAnsi="Times New Roman"/>
                <w:sz w:val="28"/>
                <w:szCs w:val="28"/>
              </w:rPr>
              <w:t>Начальник общего отдела администрации Копанского сельского поселения, председатель комиссии</w:t>
            </w:r>
          </w:p>
        </w:tc>
      </w:tr>
      <w:tr w:rsidR="0090268D" w:rsidTr="00EB05BF">
        <w:tc>
          <w:tcPr>
            <w:tcW w:w="4672" w:type="dxa"/>
          </w:tcPr>
          <w:p w:rsidR="0090268D" w:rsidRDefault="0090268D" w:rsidP="00EB05BF">
            <w:pPr>
              <w:spacing w:after="0"/>
              <w:rPr>
                <w:rFonts w:ascii="Times New Roman" w:hAnsi="Times New Roman"/>
                <w:sz w:val="28"/>
                <w:szCs w:val="28"/>
              </w:rPr>
            </w:pPr>
          </w:p>
          <w:p w:rsidR="0090268D" w:rsidRDefault="0090268D" w:rsidP="00EB05BF">
            <w:pPr>
              <w:spacing w:after="0"/>
              <w:rPr>
                <w:rFonts w:ascii="Times New Roman" w:hAnsi="Times New Roman"/>
                <w:sz w:val="28"/>
                <w:szCs w:val="28"/>
              </w:rPr>
            </w:pPr>
            <w:r>
              <w:rPr>
                <w:rFonts w:ascii="Times New Roman" w:hAnsi="Times New Roman"/>
                <w:sz w:val="28"/>
                <w:szCs w:val="28"/>
              </w:rPr>
              <w:t xml:space="preserve">Головных Юлия Сергеевна  </w:t>
            </w:r>
          </w:p>
        </w:tc>
        <w:tc>
          <w:tcPr>
            <w:tcW w:w="4673" w:type="dxa"/>
          </w:tcPr>
          <w:p w:rsidR="0090268D" w:rsidRDefault="0090268D" w:rsidP="00EB05BF">
            <w:pPr>
              <w:spacing w:after="0"/>
              <w:rPr>
                <w:rFonts w:ascii="Times New Roman" w:hAnsi="Times New Roman"/>
                <w:sz w:val="28"/>
                <w:szCs w:val="28"/>
              </w:rPr>
            </w:pPr>
          </w:p>
          <w:p w:rsidR="0090268D" w:rsidRDefault="0090268D" w:rsidP="00EB05BF">
            <w:pPr>
              <w:spacing w:after="0"/>
              <w:rPr>
                <w:rFonts w:ascii="Times New Roman" w:hAnsi="Times New Roman"/>
                <w:sz w:val="28"/>
                <w:szCs w:val="28"/>
              </w:rPr>
            </w:pPr>
            <w:r>
              <w:rPr>
                <w:rFonts w:ascii="Times New Roman" w:hAnsi="Times New Roman"/>
                <w:sz w:val="28"/>
                <w:szCs w:val="28"/>
              </w:rPr>
              <w:t xml:space="preserve">Специалист 2 категории администрации Копанского сельского поселения, секретарь комиссии </w:t>
            </w:r>
          </w:p>
        </w:tc>
      </w:tr>
      <w:tr w:rsidR="00142E02" w:rsidTr="00142E02">
        <w:tc>
          <w:tcPr>
            <w:tcW w:w="4672" w:type="dxa"/>
          </w:tcPr>
          <w:p w:rsidR="00142E02" w:rsidRDefault="00142E02"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r>
              <w:rPr>
                <w:rFonts w:ascii="Times New Roman" w:hAnsi="Times New Roman"/>
                <w:sz w:val="28"/>
                <w:szCs w:val="28"/>
              </w:rPr>
              <w:t>Члены комиссии:</w:t>
            </w:r>
          </w:p>
        </w:tc>
        <w:tc>
          <w:tcPr>
            <w:tcW w:w="4673" w:type="dxa"/>
          </w:tcPr>
          <w:p w:rsidR="00142E02" w:rsidRDefault="00142E02" w:rsidP="00142E02">
            <w:pPr>
              <w:spacing w:after="0"/>
              <w:rPr>
                <w:rFonts w:ascii="Times New Roman" w:hAnsi="Times New Roman"/>
                <w:sz w:val="28"/>
                <w:szCs w:val="28"/>
              </w:rPr>
            </w:pPr>
          </w:p>
        </w:tc>
      </w:tr>
      <w:tr w:rsidR="0090268D" w:rsidTr="00142E02">
        <w:tc>
          <w:tcPr>
            <w:tcW w:w="4672" w:type="dxa"/>
          </w:tcPr>
          <w:p w:rsidR="0090268D" w:rsidRDefault="0090268D" w:rsidP="00142E02">
            <w:pPr>
              <w:spacing w:after="0"/>
              <w:rPr>
                <w:rFonts w:ascii="Times New Roman" w:hAnsi="Times New Roman"/>
                <w:sz w:val="28"/>
                <w:szCs w:val="28"/>
              </w:rPr>
            </w:pPr>
            <w:r>
              <w:rPr>
                <w:rFonts w:ascii="Times New Roman" w:hAnsi="Times New Roman"/>
                <w:sz w:val="28"/>
                <w:szCs w:val="28"/>
              </w:rPr>
              <w:t xml:space="preserve">Азарина </w:t>
            </w:r>
          </w:p>
          <w:p w:rsidR="0090268D" w:rsidRDefault="0090268D" w:rsidP="00142E02">
            <w:pPr>
              <w:spacing w:after="0"/>
              <w:rPr>
                <w:rFonts w:ascii="Times New Roman" w:hAnsi="Times New Roman"/>
                <w:sz w:val="28"/>
                <w:szCs w:val="28"/>
              </w:rPr>
            </w:pPr>
            <w:proofErr w:type="spellStart"/>
            <w:r>
              <w:rPr>
                <w:rFonts w:ascii="Times New Roman" w:hAnsi="Times New Roman"/>
                <w:sz w:val="28"/>
                <w:szCs w:val="28"/>
              </w:rPr>
              <w:t>Алвина</w:t>
            </w:r>
            <w:proofErr w:type="spellEnd"/>
            <w:r>
              <w:rPr>
                <w:rFonts w:ascii="Times New Roman" w:hAnsi="Times New Roman"/>
                <w:sz w:val="28"/>
                <w:szCs w:val="28"/>
              </w:rPr>
              <w:t xml:space="preserve"> </w:t>
            </w:r>
            <w:proofErr w:type="spellStart"/>
            <w:r>
              <w:rPr>
                <w:rFonts w:ascii="Times New Roman" w:hAnsi="Times New Roman"/>
                <w:sz w:val="28"/>
                <w:szCs w:val="28"/>
              </w:rPr>
              <w:t>Бадаловна</w:t>
            </w:r>
            <w:proofErr w:type="spellEnd"/>
            <w:r>
              <w:rPr>
                <w:rFonts w:ascii="Times New Roman" w:hAnsi="Times New Roman"/>
                <w:sz w:val="28"/>
                <w:szCs w:val="28"/>
              </w:rPr>
              <w:t xml:space="preserve">  </w:t>
            </w:r>
          </w:p>
        </w:tc>
        <w:tc>
          <w:tcPr>
            <w:tcW w:w="4673" w:type="dxa"/>
          </w:tcPr>
          <w:p w:rsidR="0090268D" w:rsidRDefault="0090268D" w:rsidP="0090268D">
            <w:pPr>
              <w:spacing w:after="0"/>
              <w:rPr>
                <w:rFonts w:ascii="Times New Roman" w:hAnsi="Times New Roman"/>
                <w:sz w:val="28"/>
                <w:szCs w:val="28"/>
              </w:rPr>
            </w:pPr>
            <w:r>
              <w:rPr>
                <w:rFonts w:ascii="Times New Roman" w:hAnsi="Times New Roman"/>
                <w:sz w:val="28"/>
                <w:szCs w:val="28"/>
              </w:rPr>
              <w:t>Председатель профсоюзного органа</w:t>
            </w:r>
          </w:p>
        </w:tc>
      </w:tr>
      <w:tr w:rsidR="00DC3203" w:rsidTr="00142E02">
        <w:tc>
          <w:tcPr>
            <w:tcW w:w="4672" w:type="dxa"/>
          </w:tcPr>
          <w:p w:rsidR="00DC3203" w:rsidRDefault="00DC3203"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proofErr w:type="spellStart"/>
            <w:r>
              <w:rPr>
                <w:rFonts w:ascii="Times New Roman" w:hAnsi="Times New Roman"/>
                <w:sz w:val="28"/>
                <w:szCs w:val="28"/>
              </w:rPr>
              <w:t>Белокреницкая</w:t>
            </w:r>
            <w:proofErr w:type="spellEnd"/>
            <w:r>
              <w:rPr>
                <w:rFonts w:ascii="Times New Roman" w:hAnsi="Times New Roman"/>
                <w:sz w:val="28"/>
                <w:szCs w:val="28"/>
              </w:rPr>
              <w:t xml:space="preserve"> </w:t>
            </w:r>
          </w:p>
          <w:p w:rsidR="00DC3203" w:rsidRDefault="00DC3203" w:rsidP="00142E02">
            <w:pPr>
              <w:spacing w:after="0"/>
              <w:rPr>
                <w:rFonts w:ascii="Times New Roman" w:hAnsi="Times New Roman"/>
                <w:sz w:val="28"/>
                <w:szCs w:val="28"/>
              </w:rPr>
            </w:pPr>
            <w:r>
              <w:rPr>
                <w:rFonts w:ascii="Times New Roman" w:hAnsi="Times New Roman"/>
                <w:sz w:val="28"/>
                <w:szCs w:val="28"/>
              </w:rPr>
              <w:t xml:space="preserve">Екатерина Павловна </w:t>
            </w:r>
          </w:p>
        </w:tc>
        <w:tc>
          <w:tcPr>
            <w:tcW w:w="4673" w:type="dxa"/>
          </w:tcPr>
          <w:p w:rsidR="00DC3203" w:rsidRDefault="00DC3203"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r>
              <w:rPr>
                <w:rFonts w:ascii="Times New Roman" w:hAnsi="Times New Roman"/>
                <w:sz w:val="28"/>
                <w:szCs w:val="28"/>
              </w:rPr>
              <w:t xml:space="preserve">Начальник финансового отдела администрации Копанского сельского поселения Ейского района </w:t>
            </w:r>
          </w:p>
        </w:tc>
      </w:tr>
      <w:tr w:rsidR="00DC3203" w:rsidTr="00142E02">
        <w:tc>
          <w:tcPr>
            <w:tcW w:w="4672" w:type="dxa"/>
          </w:tcPr>
          <w:p w:rsidR="00DC3203" w:rsidRDefault="00DC3203" w:rsidP="00142E02">
            <w:pPr>
              <w:spacing w:after="0"/>
              <w:rPr>
                <w:rFonts w:ascii="Times New Roman" w:hAnsi="Times New Roman"/>
                <w:sz w:val="28"/>
                <w:szCs w:val="28"/>
              </w:rPr>
            </w:pPr>
          </w:p>
          <w:p w:rsidR="00DC3203" w:rsidRDefault="000673FD" w:rsidP="00142E02">
            <w:pPr>
              <w:spacing w:after="0"/>
              <w:rPr>
                <w:rFonts w:ascii="Times New Roman" w:hAnsi="Times New Roman"/>
                <w:sz w:val="28"/>
                <w:szCs w:val="28"/>
              </w:rPr>
            </w:pPr>
            <w:proofErr w:type="spellStart"/>
            <w:r>
              <w:rPr>
                <w:rFonts w:ascii="Times New Roman" w:hAnsi="Times New Roman"/>
                <w:sz w:val="28"/>
                <w:szCs w:val="28"/>
              </w:rPr>
              <w:t>Ковалева</w:t>
            </w:r>
            <w:proofErr w:type="spellEnd"/>
            <w:r>
              <w:rPr>
                <w:rFonts w:ascii="Times New Roman" w:hAnsi="Times New Roman"/>
                <w:sz w:val="28"/>
                <w:szCs w:val="28"/>
              </w:rPr>
              <w:t xml:space="preserve"> Надежда Витальевна </w:t>
            </w:r>
          </w:p>
        </w:tc>
        <w:tc>
          <w:tcPr>
            <w:tcW w:w="4673" w:type="dxa"/>
          </w:tcPr>
          <w:p w:rsidR="00DC3203" w:rsidRDefault="00DC3203" w:rsidP="00142E02">
            <w:pPr>
              <w:spacing w:after="0"/>
              <w:rPr>
                <w:rFonts w:ascii="Times New Roman" w:hAnsi="Times New Roman"/>
                <w:sz w:val="28"/>
                <w:szCs w:val="28"/>
              </w:rPr>
            </w:pPr>
          </w:p>
          <w:p w:rsidR="000673FD" w:rsidRDefault="000673FD" w:rsidP="00142E02">
            <w:pPr>
              <w:spacing w:after="0"/>
              <w:rPr>
                <w:rFonts w:ascii="Times New Roman" w:hAnsi="Times New Roman"/>
                <w:sz w:val="28"/>
                <w:szCs w:val="28"/>
              </w:rPr>
            </w:pPr>
            <w:r>
              <w:rPr>
                <w:rFonts w:ascii="Times New Roman" w:hAnsi="Times New Roman"/>
                <w:sz w:val="28"/>
                <w:szCs w:val="28"/>
              </w:rPr>
              <w:t xml:space="preserve">Председатель комиссии по вопросам законности, взаимодействию с правоохранительными органами, общественными объединениями, политическими партиями, миграции, </w:t>
            </w:r>
            <w:r>
              <w:rPr>
                <w:rFonts w:ascii="Times New Roman" w:hAnsi="Times New Roman"/>
                <w:sz w:val="28"/>
                <w:szCs w:val="28"/>
              </w:rPr>
              <w:lastRenderedPageBreak/>
              <w:t xml:space="preserve">делам казачества и военнослужащих Совета Копанского сельского </w:t>
            </w:r>
            <w:r w:rsidR="00DD2BD0">
              <w:rPr>
                <w:rFonts w:ascii="Times New Roman" w:hAnsi="Times New Roman"/>
                <w:sz w:val="28"/>
                <w:szCs w:val="28"/>
              </w:rPr>
              <w:t>поселения Ейского района (</w:t>
            </w:r>
            <w:r>
              <w:rPr>
                <w:rFonts w:ascii="Times New Roman" w:hAnsi="Times New Roman"/>
                <w:sz w:val="28"/>
                <w:szCs w:val="28"/>
              </w:rPr>
              <w:t>по согласованию)</w:t>
            </w:r>
          </w:p>
        </w:tc>
      </w:tr>
    </w:tbl>
    <w:p w:rsidR="009871A8" w:rsidRDefault="009871A8" w:rsidP="009871A8">
      <w:pPr>
        <w:spacing w:after="0"/>
        <w:jc w:val="center"/>
        <w:rPr>
          <w:rFonts w:ascii="Times New Roman" w:hAnsi="Times New Roman"/>
          <w:sz w:val="28"/>
          <w:szCs w:val="28"/>
        </w:rPr>
      </w:pPr>
    </w:p>
    <w:p w:rsidR="00142E02" w:rsidRDefault="00142E02">
      <w:pPr>
        <w:spacing w:after="0"/>
        <w:jc w:val="both"/>
        <w:rPr>
          <w:rFonts w:ascii="Times New Roman" w:hAnsi="Times New Roman"/>
          <w:sz w:val="28"/>
          <w:szCs w:val="28"/>
        </w:rPr>
      </w:pPr>
    </w:p>
    <w:p w:rsidR="000673FD" w:rsidRPr="00FF2635" w:rsidRDefault="000673FD">
      <w:pPr>
        <w:spacing w:after="0"/>
        <w:jc w:val="both"/>
        <w:rPr>
          <w:rFonts w:ascii="Times New Roman" w:hAnsi="Times New Roman"/>
          <w:sz w:val="28"/>
          <w:szCs w:val="28"/>
        </w:rPr>
      </w:pPr>
      <w:r>
        <w:rPr>
          <w:rFonts w:ascii="Times New Roman" w:hAnsi="Times New Roman"/>
          <w:sz w:val="28"/>
          <w:szCs w:val="28"/>
        </w:rPr>
        <w:t xml:space="preserve">Начальник общего отдела                                                        </w:t>
      </w:r>
      <w:proofErr w:type="spellStart"/>
      <w:r>
        <w:rPr>
          <w:rFonts w:ascii="Times New Roman" w:hAnsi="Times New Roman"/>
          <w:sz w:val="28"/>
          <w:szCs w:val="28"/>
        </w:rPr>
        <w:t>В.В.Данильченко</w:t>
      </w:r>
      <w:proofErr w:type="spellEnd"/>
    </w:p>
    <w:sectPr w:rsidR="000673FD" w:rsidRPr="00FF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C0B3B"/>
    <w:multiLevelType w:val="hybridMultilevel"/>
    <w:tmpl w:val="8112304E"/>
    <w:lvl w:ilvl="0" w:tplc="CC52EC4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7B77A6C"/>
    <w:multiLevelType w:val="hybridMultilevel"/>
    <w:tmpl w:val="AB128542"/>
    <w:lvl w:ilvl="0" w:tplc="03B8FEC6">
      <w:start w:val="1"/>
      <w:numFmt w:val="decimal"/>
      <w:lvlText w:val="%1."/>
      <w:lvlJc w:val="left"/>
      <w:pPr>
        <w:ind w:left="3549" w:hanging="360"/>
      </w:pPr>
      <w:rPr>
        <w:rFonts w:hint="default"/>
      </w:rPr>
    </w:lvl>
    <w:lvl w:ilvl="1" w:tplc="04190019" w:tentative="1">
      <w:start w:val="1"/>
      <w:numFmt w:val="lowerLetter"/>
      <w:lvlText w:val="%2."/>
      <w:lvlJc w:val="left"/>
      <w:pPr>
        <w:ind w:left="4269" w:hanging="360"/>
      </w:pPr>
    </w:lvl>
    <w:lvl w:ilvl="2" w:tplc="0419001B" w:tentative="1">
      <w:start w:val="1"/>
      <w:numFmt w:val="lowerRoman"/>
      <w:lvlText w:val="%3."/>
      <w:lvlJc w:val="right"/>
      <w:pPr>
        <w:ind w:left="4989" w:hanging="180"/>
      </w:pPr>
    </w:lvl>
    <w:lvl w:ilvl="3" w:tplc="0419000F" w:tentative="1">
      <w:start w:val="1"/>
      <w:numFmt w:val="decimal"/>
      <w:lvlText w:val="%4."/>
      <w:lvlJc w:val="left"/>
      <w:pPr>
        <w:ind w:left="5709" w:hanging="360"/>
      </w:pPr>
    </w:lvl>
    <w:lvl w:ilvl="4" w:tplc="04190019" w:tentative="1">
      <w:start w:val="1"/>
      <w:numFmt w:val="lowerLetter"/>
      <w:lvlText w:val="%5."/>
      <w:lvlJc w:val="left"/>
      <w:pPr>
        <w:ind w:left="6429" w:hanging="360"/>
      </w:pPr>
    </w:lvl>
    <w:lvl w:ilvl="5" w:tplc="0419001B" w:tentative="1">
      <w:start w:val="1"/>
      <w:numFmt w:val="lowerRoman"/>
      <w:lvlText w:val="%6."/>
      <w:lvlJc w:val="right"/>
      <w:pPr>
        <w:ind w:left="7149" w:hanging="180"/>
      </w:pPr>
    </w:lvl>
    <w:lvl w:ilvl="6" w:tplc="0419000F" w:tentative="1">
      <w:start w:val="1"/>
      <w:numFmt w:val="decimal"/>
      <w:lvlText w:val="%7."/>
      <w:lvlJc w:val="left"/>
      <w:pPr>
        <w:ind w:left="7869" w:hanging="360"/>
      </w:pPr>
    </w:lvl>
    <w:lvl w:ilvl="7" w:tplc="04190019" w:tentative="1">
      <w:start w:val="1"/>
      <w:numFmt w:val="lowerLetter"/>
      <w:lvlText w:val="%8."/>
      <w:lvlJc w:val="left"/>
      <w:pPr>
        <w:ind w:left="8589" w:hanging="360"/>
      </w:pPr>
    </w:lvl>
    <w:lvl w:ilvl="8" w:tplc="0419001B" w:tentative="1">
      <w:start w:val="1"/>
      <w:numFmt w:val="lowerRoman"/>
      <w:lvlText w:val="%9."/>
      <w:lvlJc w:val="right"/>
      <w:pPr>
        <w:ind w:left="93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56"/>
    <w:rsid w:val="000673FD"/>
    <w:rsid w:val="00100F84"/>
    <w:rsid w:val="00142E02"/>
    <w:rsid w:val="0019014E"/>
    <w:rsid w:val="00242C3B"/>
    <w:rsid w:val="00275C9C"/>
    <w:rsid w:val="0034004B"/>
    <w:rsid w:val="003C5816"/>
    <w:rsid w:val="005248EB"/>
    <w:rsid w:val="006C2339"/>
    <w:rsid w:val="0090268D"/>
    <w:rsid w:val="009871A8"/>
    <w:rsid w:val="00BF6E9D"/>
    <w:rsid w:val="00C34150"/>
    <w:rsid w:val="00CB5CF1"/>
    <w:rsid w:val="00CD2AB8"/>
    <w:rsid w:val="00D1511E"/>
    <w:rsid w:val="00DC3203"/>
    <w:rsid w:val="00DD2BD0"/>
    <w:rsid w:val="00ED44DA"/>
    <w:rsid w:val="00F50456"/>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C6051-2A3C-4D1E-B37D-3004DE01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14E"/>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635"/>
    <w:pPr>
      <w:ind w:left="720"/>
      <w:contextualSpacing/>
    </w:pPr>
  </w:style>
  <w:style w:type="table" w:styleId="a4">
    <w:name w:val="Table Grid"/>
    <w:basedOn w:val="a1"/>
    <w:uiPriority w:val="39"/>
    <w:rsid w:val="0014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51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1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2023-04-20T13:19:00Z</cp:lastPrinted>
  <dcterms:created xsi:type="dcterms:W3CDTF">2024-01-19T10:57:00Z</dcterms:created>
  <dcterms:modified xsi:type="dcterms:W3CDTF">2024-01-25T06:23:00Z</dcterms:modified>
</cp:coreProperties>
</file>