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E1" w:rsidRDefault="005E28E1" w:rsidP="005E28E1">
      <w:pPr>
        <w:spacing w:after="0" w:line="240" w:lineRule="auto"/>
        <w:jc w:val="center"/>
        <w:rPr>
          <w:rFonts w:ascii="Arial" w:hAnsi="Arial" w:cs="Arial"/>
          <w:b/>
          <w:sz w:val="32"/>
          <w:szCs w:val="32"/>
        </w:rPr>
      </w:pPr>
      <w:r>
        <w:rPr>
          <w:noProof/>
          <w:lang w:eastAsia="ru-RU"/>
        </w:rPr>
        <w:drawing>
          <wp:anchor distT="0" distB="0" distL="114300" distR="114300" simplePos="0" relativeHeight="251659264" behindDoc="0" locked="0" layoutInCell="1" allowOverlap="1" wp14:anchorId="7D6F9855" wp14:editId="3D340065">
            <wp:simplePos x="0" y="0"/>
            <wp:positionH relativeFrom="column">
              <wp:posOffset>2628900</wp:posOffset>
            </wp:positionH>
            <wp:positionV relativeFrom="paragraph">
              <wp:posOffset>-437515</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5E28E1" w:rsidRDefault="005E28E1" w:rsidP="005E28E1">
      <w:pPr>
        <w:spacing w:after="0" w:line="240" w:lineRule="auto"/>
        <w:rPr>
          <w:rFonts w:ascii="Times New Roman" w:eastAsia="Times New Roman" w:hAnsi="Times New Roman" w:cs="Times New Roman"/>
          <w:sz w:val="24"/>
          <w:szCs w:val="24"/>
          <w:lang w:eastAsia="ru-RU"/>
        </w:rPr>
      </w:pPr>
    </w:p>
    <w:p w:rsidR="005E28E1" w:rsidRDefault="005E28E1" w:rsidP="005E28E1">
      <w:pPr>
        <w:keepNext/>
        <w:widowControl w:val="0"/>
        <w:shd w:val="clear" w:color="auto" w:fill="FFFFFF"/>
        <w:tabs>
          <w:tab w:val="left" w:pos="2590"/>
        </w:tabs>
        <w:autoSpaceDE w:val="0"/>
        <w:autoSpaceDN w:val="0"/>
        <w:adjustRightInd w:val="0"/>
        <w:spacing w:after="0" w:line="240" w:lineRule="auto"/>
        <w:outlineLvl w:val="1"/>
        <w:rPr>
          <w:rFonts w:ascii="Times New Roman" w:eastAsia="Times New Roman" w:hAnsi="Times New Roman" w:cs="Times New Roman"/>
          <w:b/>
          <w:bCs/>
          <w:caps/>
          <w:sz w:val="28"/>
          <w:szCs w:val="28"/>
          <w:lang w:eastAsia="ru-RU"/>
        </w:rPr>
      </w:pPr>
      <w:r>
        <w:rPr>
          <w:rFonts w:ascii="Times New Roman" w:eastAsia="Times New Roman" w:hAnsi="Times New Roman" w:cs="Arial"/>
          <w:b/>
          <w:bCs/>
          <w:kern w:val="32"/>
          <w:sz w:val="18"/>
          <w:szCs w:val="32"/>
          <w:lang w:eastAsia="ru-RU"/>
        </w:rPr>
        <w:t xml:space="preserve">                              </w:t>
      </w:r>
      <w:r>
        <w:rPr>
          <w:rFonts w:ascii="Times New Roman" w:eastAsia="Times New Roman" w:hAnsi="Times New Roman" w:cs="Times New Roman"/>
          <w:b/>
          <w:bCs/>
          <w:sz w:val="28"/>
          <w:szCs w:val="28"/>
          <w:lang w:eastAsia="ru-RU"/>
        </w:rPr>
        <w:t>СОВЕТ КОПАНСКОГО</w:t>
      </w:r>
      <w:r>
        <w:rPr>
          <w:rFonts w:ascii="Times New Roman" w:eastAsia="Times New Roman" w:hAnsi="Times New Roman" w:cs="Times New Roman"/>
          <w:b/>
          <w:bCs/>
          <w:caps/>
          <w:sz w:val="28"/>
          <w:szCs w:val="28"/>
          <w:lang w:eastAsia="ru-RU"/>
        </w:rPr>
        <w:t xml:space="preserve"> сельского ПОСЕЛЕНИЯ </w:t>
      </w:r>
    </w:p>
    <w:p w:rsidR="005E28E1" w:rsidRDefault="005E28E1" w:rsidP="005E28E1">
      <w:pPr>
        <w:keepNext/>
        <w:widowControl w:val="0"/>
        <w:shd w:val="clear" w:color="auto" w:fill="FFFFFF"/>
        <w:tabs>
          <w:tab w:val="left" w:pos="2590"/>
        </w:tabs>
        <w:autoSpaceDE w:val="0"/>
        <w:autoSpaceDN w:val="0"/>
        <w:adjustRightInd w:val="0"/>
        <w:spacing w:after="0" w:line="240" w:lineRule="auto"/>
        <w:jc w:val="center"/>
        <w:outlineLvl w:val="1"/>
        <w:rPr>
          <w:rFonts w:ascii="Times New Roman" w:eastAsia="Times New Roman" w:hAnsi="Times New Roman" w:cs="Times New Roman"/>
          <w:b/>
          <w:bCs/>
          <w:caps/>
          <w:sz w:val="24"/>
          <w:szCs w:val="28"/>
          <w:lang w:eastAsia="ru-RU"/>
        </w:rPr>
      </w:pPr>
      <w:r>
        <w:rPr>
          <w:rFonts w:ascii="Times New Roman" w:eastAsia="Times New Roman" w:hAnsi="Times New Roman" w:cs="Times New Roman"/>
          <w:b/>
          <w:bCs/>
          <w:caps/>
          <w:sz w:val="28"/>
          <w:szCs w:val="28"/>
          <w:lang w:eastAsia="ru-RU"/>
        </w:rPr>
        <w:t>ЕйскОГО районА</w:t>
      </w:r>
      <w:r>
        <w:rPr>
          <w:rFonts w:ascii="Times New Roman" w:eastAsia="Times New Roman" w:hAnsi="Times New Roman" w:cs="Times New Roman"/>
          <w:b/>
          <w:bCs/>
          <w:caps/>
          <w:sz w:val="24"/>
          <w:szCs w:val="28"/>
          <w:lang w:eastAsia="ru-RU"/>
        </w:rPr>
        <w:t xml:space="preserve"> </w:t>
      </w:r>
    </w:p>
    <w:p w:rsidR="005E28E1" w:rsidRDefault="005E28E1" w:rsidP="005E28E1">
      <w:pPr>
        <w:spacing w:after="0" w:line="240" w:lineRule="auto"/>
        <w:rPr>
          <w:rFonts w:ascii="Times New Roman" w:eastAsia="Times New Roman" w:hAnsi="Times New Roman" w:cs="Times New Roman"/>
          <w:sz w:val="24"/>
          <w:szCs w:val="24"/>
          <w:lang w:val="sr-Cyrl-CS" w:eastAsia="ru-RU"/>
        </w:rPr>
      </w:pPr>
    </w:p>
    <w:p w:rsidR="005E28E1" w:rsidRDefault="005E28E1" w:rsidP="005E28E1">
      <w:pPr>
        <w:keepNext/>
        <w:spacing w:after="0" w:line="240" w:lineRule="auto"/>
        <w:jc w:val="center"/>
        <w:outlineLvl w:val="2"/>
        <w:rPr>
          <w:rFonts w:ascii="Times New Roman" w:eastAsia="Times New Roman" w:hAnsi="Times New Roman" w:cs="Times New Roman"/>
          <w:b/>
          <w:sz w:val="28"/>
          <w:szCs w:val="24"/>
          <w:lang w:val="sr-Cyrl-CS" w:eastAsia="ru-RU"/>
        </w:rPr>
      </w:pPr>
      <w:r>
        <w:rPr>
          <w:rFonts w:ascii="Times New Roman" w:eastAsia="Times New Roman" w:hAnsi="Times New Roman" w:cs="Times New Roman"/>
          <w:b/>
          <w:sz w:val="28"/>
          <w:szCs w:val="24"/>
          <w:lang w:val="sr-Cyrl-CS" w:eastAsia="ru-RU"/>
        </w:rPr>
        <w:t>РЕШЕНИЕ</w:t>
      </w:r>
    </w:p>
    <w:p w:rsidR="005E28E1" w:rsidRDefault="005E28E1" w:rsidP="005E28E1">
      <w:pPr>
        <w:spacing w:after="0" w:line="240" w:lineRule="auto"/>
        <w:jc w:val="center"/>
        <w:rPr>
          <w:rFonts w:ascii="Times New Roman" w:eastAsia="Times New Roman" w:hAnsi="Times New Roman" w:cs="Times New Roman"/>
          <w:b/>
          <w:sz w:val="28"/>
          <w:szCs w:val="24"/>
          <w:lang w:val="sr-Cyrl-CS" w:eastAsia="ru-RU"/>
        </w:rPr>
      </w:pPr>
    </w:p>
    <w:p w:rsidR="005E28E1" w:rsidRDefault="005E28E1" w:rsidP="005E28E1">
      <w:pPr>
        <w:tabs>
          <w:tab w:val="left" w:pos="2590"/>
        </w:tabs>
        <w:spacing w:after="0" w:line="240" w:lineRule="auto"/>
        <w:rPr>
          <w:rFonts w:ascii="Times New Roman" w:eastAsia="Times New Roman" w:hAnsi="Times New Roman" w:cs="Times New Roman"/>
          <w:sz w:val="12"/>
          <w:szCs w:val="24"/>
          <w:lang w:val="sr-Cyrl-CS" w:eastAsia="ru-RU"/>
        </w:rPr>
      </w:pPr>
    </w:p>
    <w:tbl>
      <w:tblPr>
        <w:tblW w:w="0" w:type="auto"/>
        <w:tblInd w:w="1093" w:type="dxa"/>
        <w:tblLayout w:type="fixed"/>
        <w:tblCellMar>
          <w:left w:w="0" w:type="dxa"/>
          <w:right w:w="0" w:type="dxa"/>
        </w:tblCellMar>
        <w:tblLook w:val="04A0" w:firstRow="1" w:lastRow="0" w:firstColumn="1" w:lastColumn="0" w:noHBand="0" w:noVBand="1"/>
      </w:tblPr>
      <w:tblGrid>
        <w:gridCol w:w="467"/>
        <w:gridCol w:w="2409"/>
        <w:gridCol w:w="1985"/>
        <w:gridCol w:w="2693"/>
      </w:tblGrid>
      <w:tr w:rsidR="005E28E1" w:rsidTr="001242A8">
        <w:trPr>
          <w:cantSplit/>
        </w:trPr>
        <w:tc>
          <w:tcPr>
            <w:tcW w:w="467" w:type="dxa"/>
            <w:hideMark/>
          </w:tcPr>
          <w:p w:rsidR="005E28E1" w:rsidRDefault="005E28E1" w:rsidP="001242A8">
            <w:pPr>
              <w:tabs>
                <w:tab w:val="left" w:pos="2590"/>
              </w:tabs>
              <w:spacing w:after="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от</w:t>
            </w:r>
          </w:p>
        </w:tc>
        <w:tc>
          <w:tcPr>
            <w:tcW w:w="2409" w:type="dxa"/>
            <w:tcBorders>
              <w:top w:val="nil"/>
              <w:left w:val="nil"/>
              <w:bottom w:val="single" w:sz="4" w:space="0" w:color="auto"/>
              <w:right w:val="nil"/>
            </w:tcBorders>
            <w:hideMark/>
          </w:tcPr>
          <w:p w:rsidR="005E28E1" w:rsidRDefault="005E28E1" w:rsidP="001242A8">
            <w:pPr>
              <w:tabs>
                <w:tab w:val="left" w:pos="2590"/>
              </w:tabs>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CS"/>
              </w:rPr>
              <w:t xml:space="preserve"> </w:t>
            </w:r>
            <w:r w:rsidR="00BB5B63">
              <w:rPr>
                <w:rFonts w:ascii="Times New Roman" w:eastAsia="Times New Roman" w:hAnsi="Times New Roman" w:cs="Times New Roman"/>
                <w:i/>
                <w:sz w:val="24"/>
                <w:szCs w:val="24"/>
                <w:lang w:val="sr-Cyrl-CS"/>
              </w:rPr>
              <w:t xml:space="preserve">24.01.2019 </w:t>
            </w:r>
          </w:p>
        </w:tc>
        <w:tc>
          <w:tcPr>
            <w:tcW w:w="1985" w:type="dxa"/>
            <w:hideMark/>
          </w:tcPr>
          <w:p w:rsidR="005E28E1" w:rsidRDefault="005E28E1" w:rsidP="001242A8">
            <w:pPr>
              <w:tabs>
                <w:tab w:val="left" w:pos="2590"/>
              </w:tabs>
              <w:spacing w:after="0"/>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p>
        </w:tc>
        <w:tc>
          <w:tcPr>
            <w:tcW w:w="2693" w:type="dxa"/>
            <w:tcBorders>
              <w:top w:val="nil"/>
              <w:left w:val="nil"/>
              <w:bottom w:val="single" w:sz="4" w:space="0" w:color="auto"/>
              <w:right w:val="nil"/>
            </w:tcBorders>
            <w:hideMark/>
          </w:tcPr>
          <w:p w:rsidR="005E28E1" w:rsidRDefault="005E28E1" w:rsidP="001242A8">
            <w:pPr>
              <w:tabs>
                <w:tab w:val="left" w:pos="2590"/>
              </w:tabs>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BB5B63">
              <w:rPr>
                <w:rFonts w:ascii="Times New Roman" w:eastAsia="Times New Roman" w:hAnsi="Times New Roman" w:cs="Times New Roman"/>
                <w:i/>
                <w:sz w:val="24"/>
                <w:szCs w:val="24"/>
              </w:rPr>
              <w:t>193</w:t>
            </w:r>
            <w:bookmarkStart w:id="0" w:name="_GoBack"/>
            <w:bookmarkEnd w:id="0"/>
          </w:p>
        </w:tc>
      </w:tr>
    </w:tbl>
    <w:p w:rsidR="005E28E1" w:rsidRPr="005E28E1" w:rsidRDefault="005E28E1" w:rsidP="005E28E1">
      <w:pPr>
        <w:shd w:val="clear" w:color="auto" w:fill="FFFFFF"/>
        <w:tabs>
          <w:tab w:val="left" w:pos="2590"/>
        </w:tabs>
        <w:spacing w:before="17" w:after="0" w:line="240" w:lineRule="auto"/>
        <w:jc w:val="center"/>
        <w:rPr>
          <w:rFonts w:ascii="Times New Roman" w:eastAsia="Times New Roman" w:hAnsi="Times New Roman" w:cs="Times New Roman"/>
          <w:sz w:val="25"/>
          <w:szCs w:val="24"/>
          <w:lang w:eastAsia="ru-RU"/>
        </w:rPr>
      </w:pPr>
      <w:r>
        <w:rPr>
          <w:rFonts w:ascii="Times New Roman" w:eastAsia="Times New Roman" w:hAnsi="Times New Roman" w:cs="Times New Roman"/>
          <w:sz w:val="25"/>
          <w:szCs w:val="24"/>
          <w:lang w:eastAsia="ru-RU"/>
        </w:rPr>
        <w:t xml:space="preserve">ст. </w:t>
      </w:r>
      <w:proofErr w:type="spellStart"/>
      <w:r>
        <w:rPr>
          <w:rFonts w:ascii="Times New Roman" w:eastAsia="Times New Roman" w:hAnsi="Times New Roman" w:cs="Times New Roman"/>
          <w:sz w:val="25"/>
          <w:szCs w:val="24"/>
          <w:lang w:eastAsia="ru-RU"/>
        </w:rPr>
        <w:t>Копанская</w:t>
      </w:r>
      <w:proofErr w:type="spellEnd"/>
    </w:p>
    <w:p w:rsidR="005E28E1" w:rsidRPr="005E28E1" w:rsidRDefault="005E28E1" w:rsidP="005E28E1">
      <w:pPr>
        <w:spacing w:after="0" w:line="240" w:lineRule="auto"/>
        <w:jc w:val="center"/>
        <w:rPr>
          <w:rFonts w:ascii="Times New Roman" w:hAnsi="Times New Roman" w:cs="Times New Roman"/>
          <w:b/>
          <w:sz w:val="28"/>
          <w:szCs w:val="28"/>
        </w:rPr>
      </w:pPr>
    </w:p>
    <w:p w:rsidR="005E28E1" w:rsidRPr="005E28E1" w:rsidRDefault="005E28E1" w:rsidP="005E28E1">
      <w:pPr>
        <w:spacing w:after="0" w:line="240" w:lineRule="auto"/>
        <w:jc w:val="center"/>
        <w:rPr>
          <w:rFonts w:ascii="Times New Roman" w:hAnsi="Times New Roman" w:cs="Times New Roman"/>
          <w:b/>
          <w:sz w:val="28"/>
          <w:szCs w:val="28"/>
        </w:rPr>
      </w:pPr>
      <w:r w:rsidRPr="005E28E1">
        <w:rPr>
          <w:rFonts w:ascii="Times New Roman" w:hAnsi="Times New Roman" w:cs="Times New Roman"/>
          <w:b/>
          <w:sz w:val="28"/>
          <w:szCs w:val="28"/>
        </w:rPr>
        <w:t xml:space="preserve">О внесении изменений в решение Совета </w:t>
      </w:r>
      <w:proofErr w:type="spellStart"/>
      <w:r w:rsidRPr="005E28E1">
        <w:rPr>
          <w:rFonts w:ascii="Times New Roman" w:hAnsi="Times New Roman" w:cs="Times New Roman"/>
          <w:b/>
          <w:sz w:val="28"/>
          <w:szCs w:val="28"/>
        </w:rPr>
        <w:t>Копанского</w:t>
      </w:r>
      <w:proofErr w:type="spellEnd"/>
      <w:r w:rsidRPr="005E28E1">
        <w:rPr>
          <w:rFonts w:ascii="Times New Roman" w:hAnsi="Times New Roman" w:cs="Times New Roman"/>
          <w:b/>
          <w:sz w:val="28"/>
          <w:szCs w:val="28"/>
        </w:rPr>
        <w:t xml:space="preserve"> сельского поселения Ейского района от 29 сентября 2017 года №130 «Об утверждении Правил благоустройства территории </w:t>
      </w:r>
      <w:proofErr w:type="spellStart"/>
      <w:r w:rsidRPr="005E28E1">
        <w:rPr>
          <w:rFonts w:ascii="Times New Roman" w:hAnsi="Times New Roman" w:cs="Times New Roman"/>
          <w:b/>
          <w:sz w:val="28"/>
          <w:szCs w:val="28"/>
        </w:rPr>
        <w:t>Копанского</w:t>
      </w:r>
      <w:proofErr w:type="spellEnd"/>
      <w:r w:rsidRPr="005E28E1">
        <w:rPr>
          <w:rFonts w:ascii="Times New Roman" w:hAnsi="Times New Roman" w:cs="Times New Roman"/>
          <w:b/>
          <w:sz w:val="28"/>
          <w:szCs w:val="28"/>
        </w:rPr>
        <w:t xml:space="preserve"> сельского поселения Ейского района»</w:t>
      </w:r>
    </w:p>
    <w:p w:rsidR="005E28E1" w:rsidRPr="005E28E1" w:rsidRDefault="005E28E1" w:rsidP="005E28E1">
      <w:pPr>
        <w:spacing w:after="0" w:line="240" w:lineRule="auto"/>
        <w:jc w:val="center"/>
        <w:rPr>
          <w:rFonts w:ascii="Times New Roman" w:hAnsi="Times New Roman" w:cs="Times New Roman"/>
          <w:b/>
          <w:sz w:val="28"/>
          <w:szCs w:val="28"/>
        </w:rPr>
      </w:pPr>
    </w:p>
    <w:p w:rsidR="005E28E1" w:rsidRPr="005E28E1" w:rsidRDefault="005E28E1" w:rsidP="005E28E1">
      <w:pPr>
        <w:spacing w:after="0" w:line="240" w:lineRule="auto"/>
        <w:jc w:val="both"/>
        <w:rPr>
          <w:rFonts w:ascii="Times New Roman" w:hAnsi="Times New Roman" w:cs="Times New Roman"/>
          <w:b/>
          <w:sz w:val="28"/>
          <w:szCs w:val="28"/>
        </w:rPr>
      </w:pPr>
    </w:p>
    <w:p w:rsidR="005E28E1" w:rsidRPr="005E28E1" w:rsidRDefault="005E28E1" w:rsidP="005E28E1">
      <w:pPr>
        <w:tabs>
          <w:tab w:val="left" w:pos="567"/>
        </w:tabs>
        <w:spacing w:after="0" w:line="240" w:lineRule="auto"/>
        <w:jc w:val="both"/>
        <w:rPr>
          <w:rFonts w:ascii="Times New Roman" w:hAnsi="Times New Roman" w:cs="Times New Roman"/>
          <w:sz w:val="28"/>
          <w:szCs w:val="28"/>
        </w:rPr>
      </w:pPr>
      <w:r w:rsidRPr="005E28E1">
        <w:rPr>
          <w:rFonts w:ascii="Times New Roman" w:hAnsi="Times New Roman" w:cs="Times New Roman"/>
          <w:sz w:val="28"/>
          <w:szCs w:val="28"/>
        </w:rPr>
        <w:tab/>
        <w:t xml:space="preserve">В соответствии с пунктом 18 статьи 8 Устава </w:t>
      </w:r>
      <w:proofErr w:type="spellStart"/>
      <w:r w:rsidRPr="005E28E1">
        <w:rPr>
          <w:rFonts w:ascii="Times New Roman" w:hAnsi="Times New Roman" w:cs="Times New Roman"/>
          <w:sz w:val="28"/>
          <w:szCs w:val="28"/>
        </w:rPr>
        <w:t>Копанского</w:t>
      </w:r>
      <w:proofErr w:type="spellEnd"/>
      <w:r w:rsidRPr="005E28E1">
        <w:rPr>
          <w:rFonts w:ascii="Times New Roman" w:hAnsi="Times New Roman" w:cs="Times New Roman"/>
          <w:sz w:val="28"/>
          <w:szCs w:val="28"/>
        </w:rPr>
        <w:t xml:space="preserve">  сельского поселения Ейского района, в целях приведения Правил благоустройства </w:t>
      </w:r>
      <w:proofErr w:type="spellStart"/>
      <w:r w:rsidRPr="005E28E1">
        <w:rPr>
          <w:rFonts w:ascii="Times New Roman" w:hAnsi="Times New Roman" w:cs="Times New Roman"/>
          <w:sz w:val="28"/>
          <w:szCs w:val="28"/>
        </w:rPr>
        <w:t>Копанского</w:t>
      </w:r>
      <w:proofErr w:type="spellEnd"/>
      <w:r w:rsidRPr="005E28E1">
        <w:rPr>
          <w:rFonts w:ascii="Times New Roman" w:hAnsi="Times New Roman" w:cs="Times New Roman"/>
          <w:sz w:val="28"/>
          <w:szCs w:val="28"/>
        </w:rPr>
        <w:t xml:space="preserve">  сельского поселения Ейского района в соответствие с действующим законодательством, Совет </w:t>
      </w:r>
      <w:proofErr w:type="spellStart"/>
      <w:r w:rsidRPr="005E28E1">
        <w:rPr>
          <w:rFonts w:ascii="Times New Roman" w:hAnsi="Times New Roman" w:cs="Times New Roman"/>
          <w:sz w:val="28"/>
          <w:szCs w:val="28"/>
        </w:rPr>
        <w:t>Копанского</w:t>
      </w:r>
      <w:proofErr w:type="spellEnd"/>
      <w:r w:rsidRPr="005E28E1">
        <w:rPr>
          <w:rFonts w:ascii="Times New Roman" w:hAnsi="Times New Roman" w:cs="Times New Roman"/>
          <w:sz w:val="28"/>
          <w:szCs w:val="28"/>
        </w:rPr>
        <w:t xml:space="preserve">  сельского поселения Ейского района решил:</w:t>
      </w:r>
    </w:p>
    <w:p w:rsidR="005E28E1" w:rsidRPr="005E28E1" w:rsidRDefault="005E28E1" w:rsidP="005E28E1">
      <w:pPr>
        <w:spacing w:after="0" w:line="240" w:lineRule="auto"/>
        <w:ind w:firstLine="567"/>
        <w:jc w:val="both"/>
        <w:rPr>
          <w:rFonts w:ascii="Times New Roman" w:hAnsi="Times New Roman" w:cs="Times New Roman"/>
          <w:sz w:val="28"/>
          <w:szCs w:val="28"/>
        </w:rPr>
      </w:pPr>
      <w:r w:rsidRPr="005E28E1">
        <w:rPr>
          <w:rFonts w:ascii="Times New Roman" w:hAnsi="Times New Roman" w:cs="Times New Roman"/>
          <w:sz w:val="28"/>
          <w:szCs w:val="28"/>
        </w:rPr>
        <w:t xml:space="preserve">1. Внести в решение Совета </w:t>
      </w:r>
      <w:proofErr w:type="spellStart"/>
      <w:r w:rsidRPr="005E28E1">
        <w:rPr>
          <w:rFonts w:ascii="Times New Roman" w:hAnsi="Times New Roman" w:cs="Times New Roman"/>
          <w:sz w:val="28"/>
          <w:szCs w:val="28"/>
        </w:rPr>
        <w:t>Копанского</w:t>
      </w:r>
      <w:proofErr w:type="spellEnd"/>
      <w:r w:rsidRPr="005E28E1">
        <w:rPr>
          <w:rFonts w:ascii="Times New Roman" w:hAnsi="Times New Roman" w:cs="Times New Roman"/>
          <w:sz w:val="28"/>
          <w:szCs w:val="28"/>
        </w:rPr>
        <w:t xml:space="preserve">  сельского поселения Ейского района от 29 сентября 2017 года №130 «</w:t>
      </w:r>
      <w:r w:rsidRPr="005E28E1">
        <w:rPr>
          <w:rFonts w:ascii="Times New Roman" w:eastAsia="Calibri" w:hAnsi="Times New Roman" w:cs="Times New Roman"/>
          <w:sz w:val="28"/>
          <w:szCs w:val="28"/>
        </w:rPr>
        <w:t xml:space="preserve">Об утверждении Правил благоустройства территории </w:t>
      </w:r>
      <w:proofErr w:type="spellStart"/>
      <w:r w:rsidRPr="005E28E1">
        <w:rPr>
          <w:rFonts w:ascii="Times New Roman" w:eastAsia="Calibri" w:hAnsi="Times New Roman" w:cs="Times New Roman"/>
          <w:sz w:val="28"/>
          <w:szCs w:val="28"/>
        </w:rPr>
        <w:t>Копанского</w:t>
      </w:r>
      <w:proofErr w:type="spellEnd"/>
      <w:r w:rsidRPr="005E28E1">
        <w:rPr>
          <w:rFonts w:ascii="Times New Roman" w:eastAsia="Calibri" w:hAnsi="Times New Roman" w:cs="Times New Roman"/>
          <w:sz w:val="28"/>
          <w:szCs w:val="28"/>
        </w:rPr>
        <w:t xml:space="preserve">  сельского поселения Ейского района</w:t>
      </w:r>
      <w:r w:rsidRPr="005E28E1">
        <w:rPr>
          <w:rFonts w:ascii="Times New Roman" w:hAnsi="Times New Roman" w:cs="Times New Roman"/>
          <w:sz w:val="28"/>
          <w:szCs w:val="28"/>
        </w:rPr>
        <w:t>» следующие изменения:</w:t>
      </w:r>
    </w:p>
    <w:p w:rsidR="005E28E1" w:rsidRDefault="005E28E1" w:rsidP="005E28E1">
      <w:pPr>
        <w:pStyle w:val="a3"/>
        <w:numPr>
          <w:ilvl w:val="1"/>
          <w:numId w:val="1"/>
        </w:numPr>
        <w:spacing w:before="0" w:beforeAutospacing="0" w:after="0" w:afterAutospacing="0"/>
        <w:jc w:val="both"/>
        <w:rPr>
          <w:sz w:val="28"/>
          <w:szCs w:val="28"/>
        </w:rPr>
      </w:pPr>
      <w:r w:rsidRPr="006A5E12">
        <w:rPr>
          <w:sz w:val="28"/>
          <w:szCs w:val="28"/>
        </w:rPr>
        <w:t xml:space="preserve">Подпункт 2.8.2. пункта 2.8.  раздела  2 Правил благоустройства </w:t>
      </w:r>
    </w:p>
    <w:p w:rsidR="005E28E1" w:rsidRPr="006A5E12" w:rsidRDefault="005E28E1" w:rsidP="005E28E1">
      <w:pPr>
        <w:pStyle w:val="a3"/>
        <w:spacing w:before="0" w:beforeAutospacing="0" w:after="0" w:afterAutospacing="0"/>
        <w:jc w:val="both"/>
        <w:rPr>
          <w:sz w:val="28"/>
          <w:szCs w:val="28"/>
        </w:rPr>
      </w:pPr>
      <w:r w:rsidRPr="006A5E12">
        <w:rPr>
          <w:sz w:val="28"/>
          <w:szCs w:val="28"/>
        </w:rPr>
        <w:t>изложить в новой редакции:</w:t>
      </w:r>
    </w:p>
    <w:p w:rsidR="00B80E4F" w:rsidRDefault="005E28E1" w:rsidP="00B80E4F">
      <w:pPr>
        <w:pStyle w:val="a3"/>
        <w:spacing w:before="0" w:beforeAutospacing="0" w:after="0" w:afterAutospacing="0"/>
        <w:ind w:firstLine="708"/>
        <w:jc w:val="both"/>
        <w:rPr>
          <w:sz w:val="28"/>
          <w:szCs w:val="28"/>
        </w:rPr>
      </w:pPr>
      <w:r w:rsidRPr="006A5E12">
        <w:rPr>
          <w:sz w:val="28"/>
          <w:szCs w:val="28"/>
        </w:rPr>
        <w:t>«2.8.2.</w:t>
      </w:r>
      <w:r w:rsidR="00B80E4F" w:rsidRPr="00B80E4F">
        <w:rPr>
          <w:sz w:val="28"/>
          <w:szCs w:val="28"/>
        </w:rPr>
        <w:t xml:space="preserve"> </w:t>
      </w:r>
      <w:r w:rsidR="00B80E4F" w:rsidRPr="000E5B89">
        <w:rPr>
          <w:sz w:val="28"/>
          <w:szCs w:val="28"/>
        </w:rPr>
        <w:t xml:space="preserve">На зданиях и сооружениях </w:t>
      </w:r>
      <w:r w:rsidR="00B80E4F">
        <w:rPr>
          <w:sz w:val="28"/>
          <w:szCs w:val="28"/>
        </w:rPr>
        <w:t>сельского</w:t>
      </w:r>
      <w:r w:rsidR="00B80E4F" w:rsidRPr="000E5B89">
        <w:rPr>
          <w:sz w:val="28"/>
          <w:szCs w:val="28"/>
        </w:rPr>
        <w:t xml:space="preserve"> п</w:t>
      </w:r>
      <w:r w:rsidR="00B80E4F">
        <w:rPr>
          <w:sz w:val="28"/>
          <w:szCs w:val="28"/>
        </w:rPr>
        <w:t xml:space="preserve">оселения </w:t>
      </w:r>
      <w:r w:rsidR="006263CD" w:rsidRPr="00A7437A">
        <w:rPr>
          <w:sz w:val="28"/>
          <w:szCs w:val="28"/>
        </w:rPr>
        <w:t xml:space="preserve">в соответствии с проектом, утвержденным районной архитектурной службой </w:t>
      </w:r>
      <w:r w:rsidR="00B80E4F">
        <w:rPr>
          <w:sz w:val="28"/>
          <w:szCs w:val="28"/>
        </w:rPr>
        <w:t>должны быть  размещены</w:t>
      </w:r>
      <w:r w:rsidR="00B80E4F" w:rsidRPr="000E5B89">
        <w:rPr>
          <w:sz w:val="28"/>
          <w:szCs w:val="28"/>
        </w:rPr>
        <w:t xml:space="preserve"> </w:t>
      </w:r>
      <w:r w:rsidR="00B80E4F" w:rsidRPr="000E5B89">
        <w:rPr>
          <w:color w:val="000000"/>
          <w:sz w:val="28"/>
          <w:szCs w:val="28"/>
        </w:rPr>
        <w:t>знаки адресации</w:t>
      </w:r>
      <w:r w:rsidR="00B80E4F">
        <w:rPr>
          <w:sz w:val="28"/>
          <w:szCs w:val="28"/>
        </w:rPr>
        <w:t xml:space="preserve">. </w:t>
      </w:r>
      <w:r w:rsidR="00B80E4F" w:rsidRPr="006A5E12">
        <w:rPr>
          <w:sz w:val="28"/>
          <w:szCs w:val="28"/>
        </w:rPr>
        <w:t>Указатели наименования улиц, площади, переулка, номер дома размещаются на здании справа, если стоять к объекту лицом на высоте 2,5-3,5 м от уровня земли, и не более 1 м от угла здания.</w:t>
      </w:r>
      <w:r w:rsidR="00B80E4F" w:rsidRPr="00B80E4F">
        <w:rPr>
          <w:sz w:val="28"/>
          <w:szCs w:val="28"/>
        </w:rPr>
        <w:t xml:space="preserve"> </w:t>
      </w:r>
      <w:r w:rsidR="00B80E4F" w:rsidRPr="006A5E12">
        <w:rPr>
          <w:sz w:val="28"/>
          <w:szCs w:val="28"/>
        </w:rPr>
        <w:t>Указатели наименования улицы, переулка, площади и прочее устанавливается на стенах зданий, расположенных на перекр</w:t>
      </w:r>
      <w:r w:rsidR="00B80E4F">
        <w:rPr>
          <w:sz w:val="28"/>
          <w:szCs w:val="28"/>
        </w:rPr>
        <w:t>естках с обеих сторон квартала</w:t>
      </w:r>
      <w:r w:rsidR="00B80E4F" w:rsidRPr="006A5E12">
        <w:rPr>
          <w:sz w:val="28"/>
          <w:szCs w:val="28"/>
        </w:rPr>
        <w:t>.</w:t>
      </w:r>
    </w:p>
    <w:p w:rsidR="00B80E4F" w:rsidRPr="006A5E12" w:rsidRDefault="00B80E4F" w:rsidP="00B80E4F">
      <w:pPr>
        <w:pStyle w:val="a3"/>
        <w:spacing w:before="0" w:beforeAutospacing="0" w:after="0" w:afterAutospacing="0"/>
        <w:ind w:firstLine="708"/>
        <w:jc w:val="both"/>
        <w:rPr>
          <w:sz w:val="28"/>
          <w:szCs w:val="28"/>
        </w:rPr>
      </w:pPr>
      <w:r w:rsidRPr="006A5E12">
        <w:rPr>
          <w:sz w:val="28"/>
          <w:szCs w:val="28"/>
        </w:rPr>
        <w:t>Таблички номеров подъездов, а так же номеров квартир, расположенных в данном подъезде, должны вывешиваться  у входа в подъезд (лестничную клетку) собственниками многоквартирного жилого дома.</w:t>
      </w:r>
    </w:p>
    <w:p w:rsidR="005E28E1" w:rsidRPr="006A5E12" w:rsidRDefault="00B80E4F" w:rsidP="008F0DC8">
      <w:pPr>
        <w:pStyle w:val="a3"/>
        <w:spacing w:before="0" w:beforeAutospacing="0" w:after="0" w:afterAutospacing="0"/>
        <w:ind w:firstLine="708"/>
        <w:jc w:val="both"/>
        <w:rPr>
          <w:sz w:val="28"/>
          <w:szCs w:val="28"/>
        </w:rPr>
      </w:pPr>
      <w:r>
        <w:rPr>
          <w:sz w:val="28"/>
          <w:szCs w:val="28"/>
        </w:rPr>
        <w:t>Допускается расположение  на зданиях и сооружениях</w:t>
      </w:r>
      <w:r w:rsidRPr="00B80E4F">
        <w:rPr>
          <w:sz w:val="28"/>
          <w:szCs w:val="28"/>
        </w:rPr>
        <w:t xml:space="preserve"> </w:t>
      </w:r>
      <w:r>
        <w:rPr>
          <w:sz w:val="28"/>
          <w:szCs w:val="28"/>
        </w:rPr>
        <w:t>указателей</w:t>
      </w:r>
      <w:r w:rsidRPr="006A5E12">
        <w:rPr>
          <w:sz w:val="28"/>
          <w:szCs w:val="28"/>
        </w:rPr>
        <w:t xml:space="preserve"> расположения объектов жилищно-ком</w:t>
      </w:r>
      <w:r>
        <w:rPr>
          <w:sz w:val="28"/>
          <w:szCs w:val="28"/>
        </w:rPr>
        <w:t>мунального хозяйства, различных сигнальных устройств.  Размещать данные указатели</w:t>
      </w:r>
      <w:r w:rsidRPr="006A5E12">
        <w:rPr>
          <w:sz w:val="28"/>
          <w:szCs w:val="28"/>
        </w:rPr>
        <w:t xml:space="preserve"> допуска</w:t>
      </w:r>
      <w:r>
        <w:rPr>
          <w:sz w:val="28"/>
          <w:szCs w:val="28"/>
        </w:rPr>
        <w:t xml:space="preserve">ется </w:t>
      </w:r>
      <w:r w:rsidRPr="006A5E12">
        <w:rPr>
          <w:sz w:val="28"/>
          <w:szCs w:val="28"/>
        </w:rPr>
        <w:t xml:space="preserve"> при условии сохранения отделки фасадов</w:t>
      </w:r>
      <w:proofErr w:type="gramStart"/>
      <w:r w:rsidRPr="006A5E12">
        <w:rPr>
          <w:sz w:val="28"/>
          <w:szCs w:val="28"/>
        </w:rPr>
        <w:t>.</w:t>
      </w:r>
      <w:r>
        <w:rPr>
          <w:sz w:val="28"/>
          <w:szCs w:val="28"/>
        </w:rPr>
        <w:t>»</w:t>
      </w:r>
      <w:proofErr w:type="gramEnd"/>
    </w:p>
    <w:p w:rsidR="005E28E1" w:rsidRPr="006A5E12" w:rsidRDefault="005E28E1" w:rsidP="005E28E1">
      <w:pPr>
        <w:pStyle w:val="a3"/>
        <w:spacing w:before="0" w:beforeAutospacing="0" w:after="0" w:afterAutospacing="0"/>
        <w:jc w:val="both"/>
        <w:rPr>
          <w:sz w:val="28"/>
          <w:szCs w:val="28"/>
        </w:rPr>
      </w:pPr>
      <w:r w:rsidRPr="006A5E12">
        <w:rPr>
          <w:sz w:val="28"/>
          <w:szCs w:val="28"/>
        </w:rPr>
        <w:t>         1.2. Раздел 8. «Вывески, реклама и витрины. Праздничное оформление территории» Правил благоустройств</w:t>
      </w:r>
      <w:r w:rsidR="00B97AE1">
        <w:rPr>
          <w:sz w:val="28"/>
          <w:szCs w:val="28"/>
        </w:rPr>
        <w:t>а  изложить в следующей редакции</w:t>
      </w:r>
      <w:r w:rsidRPr="006A5E12">
        <w:rPr>
          <w:sz w:val="28"/>
          <w:szCs w:val="28"/>
        </w:rPr>
        <w:t>:</w:t>
      </w:r>
    </w:p>
    <w:p w:rsidR="00CA1E35" w:rsidRPr="001B7ED6" w:rsidRDefault="005E28E1" w:rsidP="00B97AE1">
      <w:pPr>
        <w:spacing w:after="0" w:line="240" w:lineRule="auto"/>
        <w:ind w:firstLine="708"/>
        <w:jc w:val="both"/>
        <w:rPr>
          <w:rFonts w:ascii="Times New Roman" w:eastAsia="Times New Roman" w:hAnsi="Times New Roman" w:cs="Times New Roman"/>
          <w:sz w:val="28"/>
          <w:szCs w:val="28"/>
        </w:rPr>
      </w:pPr>
      <w:r w:rsidRPr="006A5E12">
        <w:rPr>
          <w:sz w:val="28"/>
          <w:szCs w:val="28"/>
        </w:rPr>
        <w:lastRenderedPageBreak/>
        <w:t>«</w:t>
      </w:r>
      <w:r w:rsidR="00B97AE1">
        <w:rPr>
          <w:rFonts w:ascii="Times New Roman" w:hAnsi="Times New Roman" w:cs="Times New Roman"/>
          <w:sz w:val="28"/>
          <w:szCs w:val="28"/>
        </w:rPr>
        <w:t>8.1</w:t>
      </w:r>
      <w:r w:rsidRPr="00CA1E35">
        <w:rPr>
          <w:rFonts w:ascii="Times New Roman" w:hAnsi="Times New Roman" w:cs="Times New Roman"/>
          <w:sz w:val="28"/>
          <w:szCs w:val="28"/>
        </w:rPr>
        <w:t>.</w:t>
      </w:r>
      <w:r w:rsidRPr="006A5E12">
        <w:rPr>
          <w:sz w:val="28"/>
          <w:szCs w:val="28"/>
        </w:rPr>
        <w:t>    </w:t>
      </w:r>
      <w:r w:rsidR="00CA1E35" w:rsidRPr="001B7ED6">
        <w:rPr>
          <w:rFonts w:ascii="Times New Roman" w:eastAsia="Times New Roman" w:hAnsi="Times New Roman" w:cs="Times New Roman"/>
          <w:sz w:val="28"/>
          <w:szCs w:val="28"/>
        </w:rPr>
        <w:t>Размещение рекламных конструкций на территории сельского поселения должно производиться с соблюдением положений Федерального закона от 13 марта 2006 года № 38-ФЗ «О рекламе».</w:t>
      </w:r>
    </w:p>
    <w:p w:rsidR="00CA1E35" w:rsidRPr="001B7ED6" w:rsidRDefault="00CA1E35" w:rsidP="00CA1E35">
      <w:pPr>
        <w:spacing w:after="0" w:line="240" w:lineRule="auto"/>
        <w:ind w:firstLine="720"/>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 xml:space="preserve">Крупноформатные рекламные конструкции не должны  располагаться  ближе 100 метров от жилых, общественных и офисных зданий. </w:t>
      </w:r>
    </w:p>
    <w:p w:rsidR="00CA1E35" w:rsidRPr="001B7ED6" w:rsidRDefault="00CA1E35" w:rsidP="00CA1E3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Рекламные конструкции должны содержаться в надлежащем состоянии.</w:t>
      </w:r>
    </w:p>
    <w:p w:rsidR="00CA1E35" w:rsidRPr="001B7ED6" w:rsidRDefault="00B97AE1" w:rsidP="00CA1E3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sidR="00CA1E35" w:rsidRPr="001B7ED6">
        <w:rPr>
          <w:rFonts w:ascii="Times New Roman" w:eastAsia="Times New Roman" w:hAnsi="Times New Roman" w:cs="Times New Roman"/>
          <w:sz w:val="28"/>
          <w:szCs w:val="28"/>
        </w:rPr>
        <w:t xml:space="preserve"> Надлежащее состояние рекламных конструкций подразумевает:</w:t>
      </w:r>
    </w:p>
    <w:p w:rsidR="00CA1E35" w:rsidRPr="001B7ED6" w:rsidRDefault="00CA1E35" w:rsidP="00CA1E3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1) целостность рекламных конструкций;</w:t>
      </w:r>
    </w:p>
    <w:p w:rsidR="00CA1E35" w:rsidRPr="001B7ED6" w:rsidRDefault="00CA1E35" w:rsidP="00CA1E3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2) недопущение факта отсутствия рекламной информации на рекламной конструкции;</w:t>
      </w:r>
    </w:p>
    <w:p w:rsidR="00CA1E35" w:rsidRPr="001B7ED6" w:rsidRDefault="00CA1E35" w:rsidP="00CA1E3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3) отсутствие механических повреждений;</w:t>
      </w:r>
    </w:p>
    <w:p w:rsidR="00CA1E35" w:rsidRPr="001B7ED6" w:rsidRDefault="00CA1E35" w:rsidP="00CA1E3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4) отсутствие порывов рекламных полотен;</w:t>
      </w:r>
    </w:p>
    <w:p w:rsidR="00CA1E35" w:rsidRPr="001B7ED6" w:rsidRDefault="00CA1E35" w:rsidP="00CA1E3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5) наличие покрашенного каркаса;</w:t>
      </w:r>
    </w:p>
    <w:p w:rsidR="00CA1E35" w:rsidRPr="001B7ED6" w:rsidRDefault="00CA1E35" w:rsidP="00CA1E3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6) отсутствие ржавчины, коррозии и грязи на всех частях и элементах рекламных конструкций;</w:t>
      </w:r>
    </w:p>
    <w:p w:rsidR="00CA1E35" w:rsidRPr="001B7ED6" w:rsidRDefault="00CA1E35" w:rsidP="00CA1E3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7)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A1E35" w:rsidRPr="001B7ED6" w:rsidRDefault="00CA1E35" w:rsidP="00CA1E3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8)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CA1E35" w:rsidRPr="001B7ED6" w:rsidRDefault="00CA1E35" w:rsidP="00CA1E35">
      <w:pPr>
        <w:spacing w:after="0" w:line="240" w:lineRule="auto"/>
        <w:ind w:firstLine="720"/>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 xml:space="preserve">9) своевременная замена перегоревших </w:t>
      </w:r>
      <w:proofErr w:type="spellStart"/>
      <w:r w:rsidRPr="001B7ED6">
        <w:rPr>
          <w:rFonts w:ascii="Times New Roman" w:eastAsia="Times New Roman" w:hAnsi="Times New Roman" w:cs="Times New Roman"/>
          <w:sz w:val="28"/>
          <w:szCs w:val="28"/>
        </w:rPr>
        <w:t>газосветовых</w:t>
      </w:r>
      <w:proofErr w:type="spellEnd"/>
      <w:r w:rsidRPr="001B7ED6">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CA1E35" w:rsidRPr="001B7ED6" w:rsidRDefault="00B97AE1" w:rsidP="00CA1E3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CA1E35" w:rsidRPr="001B7ED6">
        <w:rPr>
          <w:rFonts w:ascii="Times New Roman" w:eastAsia="Times New Roman" w:hAnsi="Times New Roman" w:cs="Times New Roman"/>
          <w:sz w:val="28"/>
          <w:szCs w:val="28"/>
        </w:rPr>
        <w:t xml:space="preserve">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CA1E35" w:rsidRPr="001B7ED6" w:rsidRDefault="00CA1E35" w:rsidP="00CA1E35">
      <w:pPr>
        <w:spacing w:after="0" w:line="240" w:lineRule="auto"/>
        <w:ind w:firstLine="720"/>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1) двух раз в неделю - рекламные конструкции на остановочных павильонах и площадках ожидания общественного транспорта;</w:t>
      </w:r>
    </w:p>
    <w:p w:rsidR="00CA1E35" w:rsidRPr="001B7ED6" w:rsidRDefault="00CA1E35" w:rsidP="00CA1E35">
      <w:pPr>
        <w:spacing w:after="0" w:line="240" w:lineRule="auto"/>
        <w:ind w:firstLine="720"/>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 xml:space="preserve">2) 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1B7ED6">
        <w:rPr>
          <w:rFonts w:ascii="Times New Roman" w:eastAsia="Times New Roman" w:hAnsi="Times New Roman" w:cs="Times New Roman"/>
          <w:sz w:val="28"/>
          <w:szCs w:val="28"/>
        </w:rPr>
        <w:t>пиллары</w:t>
      </w:r>
      <w:proofErr w:type="spellEnd"/>
      <w:r w:rsidRPr="001B7ED6">
        <w:rPr>
          <w:rFonts w:ascii="Times New Roman" w:eastAsia="Times New Roman" w:hAnsi="Times New Roman" w:cs="Times New Roman"/>
          <w:sz w:val="28"/>
          <w:szCs w:val="28"/>
        </w:rPr>
        <w:t>, пилоны);</w:t>
      </w:r>
    </w:p>
    <w:p w:rsidR="00CA1E35" w:rsidRPr="001B7ED6" w:rsidRDefault="00CA1E35" w:rsidP="00CA1E35">
      <w:pPr>
        <w:spacing w:after="0" w:line="240" w:lineRule="auto"/>
        <w:ind w:firstLine="720"/>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3) одного раза в месяц</w:t>
      </w:r>
      <w:r w:rsidR="008F0DC8">
        <w:rPr>
          <w:rFonts w:ascii="Times New Roman" w:eastAsia="Times New Roman" w:hAnsi="Times New Roman" w:cs="Times New Roman"/>
          <w:sz w:val="28"/>
          <w:szCs w:val="28"/>
        </w:rPr>
        <w:t xml:space="preserve"> - конструкции среднего формата</w:t>
      </w:r>
      <w:r w:rsidRPr="001B7ED6">
        <w:rPr>
          <w:rFonts w:ascii="Times New Roman" w:eastAsia="Times New Roman" w:hAnsi="Times New Roman" w:cs="Times New Roman"/>
          <w:sz w:val="28"/>
          <w:szCs w:val="28"/>
        </w:rPr>
        <w:t>;</w:t>
      </w:r>
    </w:p>
    <w:p w:rsidR="00CA1E35" w:rsidRPr="001B7ED6" w:rsidRDefault="00CA1E35" w:rsidP="00CA1E35">
      <w:pPr>
        <w:spacing w:after="0" w:line="240" w:lineRule="auto"/>
        <w:ind w:firstLine="720"/>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4) одного раза в квартал - для прочих рекламных конструкций.</w:t>
      </w:r>
    </w:p>
    <w:p w:rsidR="00CA1E35" w:rsidRPr="001B7ED6" w:rsidRDefault="00A27415" w:rsidP="00CA1E35">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CA1E35" w:rsidRPr="001B7ED6">
        <w:rPr>
          <w:rFonts w:ascii="Times New Roman" w:eastAsia="Times New Roman" w:hAnsi="Times New Roman" w:cs="Times New Roman"/>
          <w:sz w:val="28"/>
          <w:szCs w:val="28"/>
        </w:rPr>
        <w:t xml:space="preserve">. </w:t>
      </w:r>
      <w:proofErr w:type="gramStart"/>
      <w:r w:rsidR="00CA1E35" w:rsidRPr="001B7ED6">
        <w:rPr>
          <w:rFonts w:ascii="Times New Roman" w:eastAsia="Times New Roman" w:hAnsi="Times New Roman" w:cs="Times New Roman"/>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(вывесок)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roofErr w:type="gramEnd"/>
    </w:p>
    <w:p w:rsidR="00CA1E35" w:rsidRPr="001B7ED6" w:rsidRDefault="00CA1E35" w:rsidP="00CA1E35">
      <w:pPr>
        <w:spacing w:after="0" w:line="240" w:lineRule="auto"/>
        <w:ind w:firstLine="851"/>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Вывеска должна располагаться на здании либо на той части здан</w:t>
      </w:r>
      <w:r w:rsidR="008F0DC8">
        <w:rPr>
          <w:rFonts w:ascii="Times New Roman" w:eastAsia="Times New Roman" w:hAnsi="Times New Roman" w:cs="Times New Roman"/>
          <w:sz w:val="28"/>
          <w:szCs w:val="28"/>
        </w:rPr>
        <w:t xml:space="preserve">ия, которую занимает </w:t>
      </w:r>
      <w:r w:rsidR="008F0DC8" w:rsidRPr="00A27415">
        <w:rPr>
          <w:rFonts w:ascii="Times New Roman" w:eastAsia="Times New Roman" w:hAnsi="Times New Roman" w:cs="Times New Roman"/>
          <w:sz w:val="28"/>
          <w:szCs w:val="28"/>
        </w:rPr>
        <w:t>юр</w:t>
      </w:r>
      <w:r w:rsidR="00A27415" w:rsidRPr="00A27415">
        <w:rPr>
          <w:rFonts w:ascii="Times New Roman" w:eastAsia="Times New Roman" w:hAnsi="Times New Roman" w:cs="Times New Roman"/>
          <w:sz w:val="28"/>
          <w:szCs w:val="28"/>
        </w:rPr>
        <w:t>идическое лицо</w:t>
      </w:r>
      <w:r w:rsidR="008F0DC8">
        <w:rPr>
          <w:rFonts w:ascii="Times New Roman" w:eastAsia="Times New Roman" w:hAnsi="Times New Roman" w:cs="Times New Roman"/>
          <w:sz w:val="28"/>
          <w:szCs w:val="28"/>
        </w:rPr>
        <w:t xml:space="preserve"> </w:t>
      </w:r>
      <w:r w:rsidRPr="001B7ED6">
        <w:rPr>
          <w:rFonts w:ascii="Times New Roman" w:eastAsia="Times New Roman" w:hAnsi="Times New Roman" w:cs="Times New Roman"/>
          <w:sz w:val="28"/>
          <w:szCs w:val="28"/>
        </w:rPr>
        <w:t xml:space="preserve"> на правах собственности или на правах аренды по договору с собственником. Вывеска может быть выполнена в виде </w:t>
      </w:r>
      <w:r w:rsidRPr="001B7ED6">
        <w:rPr>
          <w:rFonts w:ascii="Times New Roman" w:eastAsia="Times New Roman" w:hAnsi="Times New Roman" w:cs="Times New Roman"/>
          <w:sz w:val="28"/>
          <w:szCs w:val="28"/>
        </w:rPr>
        <w:lastRenderedPageBreak/>
        <w:t xml:space="preserve">настенного панно, кронштейна, маркизы на стекле витрины или входной двери. На вывесках недопустимо размещение рекламной контактной информации. </w:t>
      </w:r>
    </w:p>
    <w:p w:rsidR="00CA1E35" w:rsidRPr="001B7ED6" w:rsidRDefault="00CA1E35" w:rsidP="00CA1E35">
      <w:pPr>
        <w:spacing w:after="0" w:line="240" w:lineRule="auto"/>
        <w:ind w:firstLine="851"/>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Вывески не должны быть напечатаны на баннерной ткани.</w:t>
      </w:r>
    </w:p>
    <w:p w:rsidR="00CA1E35" w:rsidRPr="001B7ED6" w:rsidRDefault="00CA1E35" w:rsidP="00CA1E35">
      <w:pPr>
        <w:spacing w:after="0" w:line="240" w:lineRule="auto"/>
        <w:ind w:firstLine="851"/>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 xml:space="preserve">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 Вывески должны быть  выровнены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w:t>
      </w:r>
    </w:p>
    <w:p w:rsidR="00CA1E35" w:rsidRPr="001B7ED6" w:rsidRDefault="00CA1E35" w:rsidP="00CA1E35">
      <w:pPr>
        <w:spacing w:after="0" w:line="240" w:lineRule="auto"/>
        <w:ind w:firstLine="851"/>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 xml:space="preserve">Не </w:t>
      </w:r>
      <w:r w:rsidR="00A27415">
        <w:rPr>
          <w:rFonts w:ascii="Times New Roman" w:eastAsia="Times New Roman" w:hAnsi="Times New Roman" w:cs="Times New Roman"/>
          <w:sz w:val="28"/>
          <w:szCs w:val="28"/>
        </w:rPr>
        <w:t xml:space="preserve">допускается размещать </w:t>
      </w:r>
      <w:r w:rsidRPr="001B7ED6">
        <w:rPr>
          <w:rFonts w:ascii="Times New Roman" w:eastAsia="Times New Roman" w:hAnsi="Times New Roman" w:cs="Times New Roman"/>
          <w:sz w:val="28"/>
          <w:szCs w:val="28"/>
        </w:rPr>
        <w:t xml:space="preserve"> вывески и рекламу, перекрывающие архитектурные элементы зданий (например: оконные проемы, колонны, орнамент и прочие), вывески с подложками на</w:t>
      </w:r>
      <w:r w:rsidR="008F0DC8">
        <w:rPr>
          <w:rFonts w:ascii="Times New Roman" w:eastAsia="Times New Roman" w:hAnsi="Times New Roman" w:cs="Times New Roman"/>
          <w:sz w:val="28"/>
          <w:szCs w:val="28"/>
        </w:rPr>
        <w:t xml:space="preserve"> объектах культурного наследия</w:t>
      </w:r>
      <w:r w:rsidRPr="001B7ED6">
        <w:rPr>
          <w:rFonts w:ascii="Times New Roman" w:eastAsia="Times New Roman" w:hAnsi="Times New Roman" w:cs="Times New Roman"/>
          <w:sz w:val="28"/>
          <w:szCs w:val="28"/>
        </w:rPr>
        <w:t xml:space="preserve">. </w:t>
      </w:r>
    </w:p>
    <w:p w:rsidR="00CA1E35" w:rsidRPr="001B7ED6" w:rsidRDefault="00CA1E35" w:rsidP="00CA1E35">
      <w:pPr>
        <w:spacing w:after="0" w:line="240" w:lineRule="auto"/>
        <w:ind w:firstLine="851"/>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Рекламу допускается размещать только на глухих фасадах зданий (брандмауэрах) в количестве не более 4-х.</w:t>
      </w:r>
    </w:p>
    <w:p w:rsidR="00CA1E35" w:rsidRPr="001B7ED6" w:rsidRDefault="00A27415" w:rsidP="00CA1E35">
      <w:pPr>
        <w:spacing w:after="0" w:line="240" w:lineRule="auto"/>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CA1E35" w:rsidRPr="001B7ED6">
        <w:rPr>
          <w:rFonts w:ascii="Times New Roman" w:eastAsia="Times New Roman" w:hAnsi="Times New Roman" w:cs="Times New Roman"/>
          <w:sz w:val="28"/>
          <w:szCs w:val="28"/>
        </w:rPr>
        <w:t>.</w:t>
      </w:r>
      <w:r w:rsidR="00B97AE1">
        <w:rPr>
          <w:rFonts w:ascii="Times New Roman" w:eastAsia="Times New Roman" w:hAnsi="Times New Roman" w:cs="Times New Roman"/>
          <w:sz w:val="28"/>
          <w:szCs w:val="28"/>
        </w:rPr>
        <w:t xml:space="preserve"> </w:t>
      </w:r>
      <w:r w:rsidR="00CA1E35" w:rsidRPr="001B7ED6">
        <w:rPr>
          <w:rFonts w:ascii="Times New Roman" w:eastAsia="Times New Roman" w:hAnsi="Times New Roman" w:cs="Times New Roman"/>
          <w:sz w:val="28"/>
          <w:szCs w:val="28"/>
        </w:rPr>
        <w:t xml:space="preserve"> Максимальная площадь всех вывесок на одном здании, строении, сооружении не может превышать:</w:t>
      </w:r>
    </w:p>
    <w:p w:rsidR="00CA1E35" w:rsidRPr="001B7ED6" w:rsidRDefault="00CA1E35" w:rsidP="00CA1E35">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 xml:space="preserve">1) 10 % от общей площади фасада здания, строения, сооружения - в случае, если площадь такого фасада менее </w:t>
      </w:r>
      <w:smartTag w:uri="urn:schemas-microsoft-com:office:smarttags" w:element="metricconverter">
        <w:smartTagPr>
          <w:attr w:name="ProductID" w:val="50 кв. м"/>
        </w:smartTagPr>
        <w:r w:rsidRPr="001B7ED6">
          <w:rPr>
            <w:rFonts w:ascii="Times New Roman" w:eastAsia="Times New Roman" w:hAnsi="Times New Roman" w:cs="Times New Roman"/>
            <w:sz w:val="28"/>
            <w:szCs w:val="28"/>
          </w:rPr>
          <w:t>50 кв. м</w:t>
        </w:r>
      </w:smartTag>
      <w:r w:rsidRPr="001B7ED6">
        <w:rPr>
          <w:rFonts w:ascii="Times New Roman" w:eastAsia="Times New Roman" w:hAnsi="Times New Roman" w:cs="Times New Roman"/>
          <w:sz w:val="28"/>
          <w:szCs w:val="28"/>
        </w:rPr>
        <w:t>;</w:t>
      </w:r>
    </w:p>
    <w:p w:rsidR="00CA1E35" w:rsidRPr="001B7ED6" w:rsidRDefault="00CA1E35" w:rsidP="00CA1E35">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 xml:space="preserve">2) 5 - 10 % от общей площади фасада здания, строения, сооружения - в случае, если площадь такого фасада составляет от 50 до </w:t>
      </w:r>
      <w:smartTag w:uri="urn:schemas-microsoft-com:office:smarttags" w:element="metricconverter">
        <w:smartTagPr>
          <w:attr w:name="ProductID" w:val="100 кв. м"/>
        </w:smartTagPr>
        <w:r w:rsidRPr="001B7ED6">
          <w:rPr>
            <w:rFonts w:ascii="Times New Roman" w:eastAsia="Times New Roman" w:hAnsi="Times New Roman" w:cs="Times New Roman"/>
            <w:sz w:val="28"/>
            <w:szCs w:val="28"/>
          </w:rPr>
          <w:t>100 кв. м</w:t>
        </w:r>
      </w:smartTag>
      <w:r w:rsidRPr="001B7ED6">
        <w:rPr>
          <w:rFonts w:ascii="Times New Roman" w:eastAsia="Times New Roman" w:hAnsi="Times New Roman" w:cs="Times New Roman"/>
          <w:sz w:val="28"/>
          <w:szCs w:val="28"/>
        </w:rPr>
        <w:t>;</w:t>
      </w:r>
    </w:p>
    <w:p w:rsidR="00CA1E35" w:rsidRPr="001B7ED6" w:rsidRDefault="00CA1E35" w:rsidP="00CA1E35">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 xml:space="preserve">3) 3 - 5 % от общей площади фасада здания, строения, сооружения - в случае, если площадь такого фасада составляет более </w:t>
      </w:r>
      <w:smartTag w:uri="urn:schemas-microsoft-com:office:smarttags" w:element="metricconverter">
        <w:smartTagPr>
          <w:attr w:name="ProductID" w:val="100 кв. м"/>
        </w:smartTagPr>
        <w:r w:rsidRPr="001B7ED6">
          <w:rPr>
            <w:rFonts w:ascii="Times New Roman" w:eastAsia="Times New Roman" w:hAnsi="Times New Roman" w:cs="Times New Roman"/>
            <w:sz w:val="28"/>
            <w:szCs w:val="28"/>
          </w:rPr>
          <w:t>100 кв. м</w:t>
        </w:r>
      </w:smartTag>
      <w:r w:rsidRPr="001B7ED6">
        <w:rPr>
          <w:rFonts w:ascii="Times New Roman" w:eastAsia="Times New Roman" w:hAnsi="Times New Roman" w:cs="Times New Roman"/>
          <w:sz w:val="28"/>
          <w:szCs w:val="28"/>
        </w:rPr>
        <w:t>.</w:t>
      </w:r>
    </w:p>
    <w:p w:rsidR="00CA1E35" w:rsidRPr="001B7ED6" w:rsidRDefault="00A27415" w:rsidP="00CA1E35">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8.6</w:t>
      </w:r>
      <w:r w:rsidR="00CA1E35">
        <w:rPr>
          <w:rFonts w:ascii="Times New Roman" w:eastAsia="Times New Roman" w:hAnsi="Times New Roman" w:cs="Times New Roman"/>
          <w:sz w:val="28"/>
          <w:szCs w:val="28"/>
        </w:rPr>
        <w:t xml:space="preserve"> </w:t>
      </w:r>
      <w:r w:rsidR="00CA1E35" w:rsidRPr="001B7ED6">
        <w:rPr>
          <w:rFonts w:ascii="Times New Roman" w:eastAsia="Times New Roman" w:hAnsi="Times New Roman" w:cs="Times New Roman"/>
          <w:sz w:val="28"/>
          <w:szCs w:val="28"/>
        </w:rPr>
        <w:t>. Расклейку газет, афиш, плакатов, различного рода объявлений и реклам  разрешается осуществлять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A1E35" w:rsidRPr="00CA1E35" w:rsidRDefault="00CA1E35" w:rsidP="00CA1E35">
      <w:pPr>
        <w:spacing w:after="0" w:line="240" w:lineRule="auto"/>
        <w:ind w:firstLine="720"/>
        <w:contextualSpacing/>
        <w:jc w:val="both"/>
        <w:rPr>
          <w:rFonts w:ascii="Times New Roman" w:eastAsia="Times New Roman" w:hAnsi="Times New Roman" w:cs="Times New Roman"/>
          <w:sz w:val="28"/>
          <w:szCs w:val="28"/>
        </w:rPr>
      </w:pPr>
      <w:r w:rsidRPr="001B7ED6">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осуществляется организациям, эксплуатирующим данные объекты.</w:t>
      </w:r>
    </w:p>
    <w:p w:rsidR="005E28E1" w:rsidRPr="006A5E12" w:rsidRDefault="005E28E1" w:rsidP="005E28E1">
      <w:pPr>
        <w:pStyle w:val="a3"/>
        <w:spacing w:before="0" w:beforeAutospacing="0" w:after="0" w:afterAutospacing="0"/>
        <w:jc w:val="both"/>
        <w:rPr>
          <w:sz w:val="28"/>
          <w:szCs w:val="28"/>
        </w:rPr>
      </w:pPr>
      <w:r w:rsidRPr="006A5E12">
        <w:rPr>
          <w:sz w:val="28"/>
          <w:szCs w:val="28"/>
        </w:rPr>
        <w:t>         1.3. Правила благоус</w:t>
      </w:r>
      <w:r>
        <w:rPr>
          <w:sz w:val="28"/>
          <w:szCs w:val="28"/>
        </w:rPr>
        <w:t xml:space="preserve">тройства территории </w:t>
      </w:r>
      <w:proofErr w:type="spellStart"/>
      <w:r>
        <w:rPr>
          <w:sz w:val="28"/>
          <w:szCs w:val="28"/>
        </w:rPr>
        <w:t>Копанского</w:t>
      </w:r>
      <w:proofErr w:type="spellEnd"/>
      <w:r>
        <w:rPr>
          <w:sz w:val="28"/>
          <w:szCs w:val="28"/>
        </w:rPr>
        <w:t xml:space="preserve"> </w:t>
      </w:r>
      <w:r w:rsidRPr="006A5E12">
        <w:rPr>
          <w:sz w:val="28"/>
          <w:szCs w:val="28"/>
        </w:rPr>
        <w:t xml:space="preserve"> сельского поселения Ейского района дополнить разделом 13 «Порядок и механизмы общественного участия в процессе благоустройства» следующего содержания:</w:t>
      </w:r>
    </w:p>
    <w:p w:rsidR="005E28E1" w:rsidRPr="006A5E12" w:rsidRDefault="005E28E1" w:rsidP="005E28E1">
      <w:pPr>
        <w:pStyle w:val="a3"/>
        <w:spacing w:before="0" w:beforeAutospacing="0" w:after="0" w:afterAutospacing="0"/>
        <w:jc w:val="center"/>
        <w:rPr>
          <w:sz w:val="28"/>
          <w:szCs w:val="28"/>
        </w:rPr>
      </w:pPr>
      <w:r w:rsidRPr="006A5E12">
        <w:rPr>
          <w:sz w:val="28"/>
          <w:szCs w:val="28"/>
        </w:rPr>
        <w:t>«</w:t>
      </w:r>
      <w:r>
        <w:rPr>
          <w:sz w:val="28"/>
          <w:szCs w:val="28"/>
        </w:rPr>
        <w:t xml:space="preserve"> 1</w:t>
      </w:r>
      <w:r w:rsidRPr="006A5E12">
        <w:rPr>
          <w:sz w:val="28"/>
          <w:szCs w:val="28"/>
        </w:rPr>
        <w:t>3. Порядок и механизмы общественного участия в процессе благоустройства</w:t>
      </w:r>
    </w:p>
    <w:p w:rsidR="005E28E1" w:rsidRPr="006A5E12" w:rsidRDefault="005E28E1" w:rsidP="005E28E1">
      <w:pPr>
        <w:pStyle w:val="a3"/>
        <w:spacing w:before="0" w:beforeAutospacing="0" w:after="0" w:afterAutospacing="0"/>
        <w:jc w:val="both"/>
        <w:rPr>
          <w:sz w:val="28"/>
          <w:szCs w:val="28"/>
        </w:rPr>
      </w:pPr>
      <w:r w:rsidRPr="006A5E12">
        <w:rPr>
          <w:sz w:val="28"/>
          <w:szCs w:val="28"/>
        </w:rPr>
        <w:t>         13.1.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w:t>
      </w:r>
    </w:p>
    <w:p w:rsidR="005E28E1" w:rsidRPr="006A5E12" w:rsidRDefault="005E28E1" w:rsidP="005E28E1">
      <w:pPr>
        <w:pStyle w:val="a3"/>
        <w:spacing w:before="0" w:beforeAutospacing="0" w:after="0" w:afterAutospacing="0"/>
        <w:jc w:val="both"/>
        <w:rPr>
          <w:sz w:val="28"/>
          <w:szCs w:val="28"/>
        </w:rPr>
      </w:pPr>
      <w:r w:rsidRPr="006A5E12">
        <w:rPr>
          <w:sz w:val="28"/>
          <w:szCs w:val="28"/>
        </w:rPr>
        <w:t xml:space="preserve">         13.2. При проектировании общественных пространств необходимо создавать условия для широкого общественного участия всех </w:t>
      </w:r>
      <w:r w:rsidRPr="006A5E12">
        <w:rPr>
          <w:sz w:val="28"/>
          <w:szCs w:val="28"/>
        </w:rPr>
        <w:lastRenderedPageBreak/>
        <w:t>заинтересованных в проекте сторон, включая и тех, на кого проект оказывает или может оказать потенциальное влияние.</w:t>
      </w:r>
    </w:p>
    <w:p w:rsidR="005E28E1" w:rsidRPr="006A5E12" w:rsidRDefault="005E28E1" w:rsidP="005E28E1">
      <w:pPr>
        <w:pStyle w:val="a3"/>
        <w:spacing w:before="0" w:beforeAutospacing="0" w:after="0" w:afterAutospacing="0"/>
        <w:jc w:val="both"/>
        <w:rPr>
          <w:sz w:val="28"/>
          <w:szCs w:val="28"/>
        </w:rPr>
      </w:pPr>
      <w:r w:rsidRPr="006A5E12">
        <w:rPr>
          <w:sz w:val="28"/>
          <w:szCs w:val="28"/>
        </w:rPr>
        <w:t>         13.3. При проектировании дворовых территорий участниками общественных обсуждений выступают собственники и арендаторы жилых и нежилых помещений многоквартирных домов, а также представители управляющих и обслуживающих организаций. В случае</w:t>
      </w:r>
      <w:proofErr w:type="gramStart"/>
      <w:r w:rsidRPr="006A5E12">
        <w:rPr>
          <w:sz w:val="28"/>
          <w:szCs w:val="28"/>
        </w:rPr>
        <w:t>,</w:t>
      </w:r>
      <w:proofErr w:type="gramEnd"/>
      <w:r w:rsidRPr="006A5E12">
        <w:rPr>
          <w:sz w:val="28"/>
          <w:szCs w:val="28"/>
        </w:rPr>
        <w:t xml:space="preserve"> если благоустраиваемая территория относится к нескольким зданиям, обеспечить участие представителей всех заинтересованных жителей, арендаторов, собственников и организаций на территории.</w:t>
      </w:r>
    </w:p>
    <w:p w:rsidR="005E28E1" w:rsidRPr="006A5E12" w:rsidRDefault="005E28E1" w:rsidP="005E28E1">
      <w:pPr>
        <w:pStyle w:val="a3"/>
        <w:spacing w:before="0" w:beforeAutospacing="0" w:after="0" w:afterAutospacing="0"/>
        <w:jc w:val="both"/>
        <w:rPr>
          <w:sz w:val="28"/>
          <w:szCs w:val="28"/>
        </w:rPr>
      </w:pPr>
      <w:r w:rsidRPr="006A5E12">
        <w:rPr>
          <w:sz w:val="28"/>
          <w:szCs w:val="28"/>
        </w:rPr>
        <w:t>         13.4.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5E28E1" w:rsidRPr="006A5E12" w:rsidRDefault="005E28E1" w:rsidP="005E28E1">
      <w:pPr>
        <w:pStyle w:val="a3"/>
        <w:spacing w:before="0" w:beforeAutospacing="0" w:after="0" w:afterAutospacing="0"/>
        <w:jc w:val="both"/>
        <w:rPr>
          <w:sz w:val="28"/>
          <w:szCs w:val="28"/>
        </w:rPr>
      </w:pPr>
      <w:r w:rsidRPr="006A5E12">
        <w:rPr>
          <w:sz w:val="28"/>
          <w:szCs w:val="28"/>
        </w:rPr>
        <w:t>         13.5.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E28E1" w:rsidRPr="006A5E12" w:rsidRDefault="005E28E1" w:rsidP="005E28E1">
      <w:pPr>
        <w:pStyle w:val="a3"/>
        <w:spacing w:before="0" w:beforeAutospacing="0" w:after="0" w:afterAutospacing="0"/>
        <w:jc w:val="both"/>
        <w:rPr>
          <w:sz w:val="28"/>
          <w:szCs w:val="28"/>
        </w:rPr>
      </w:pPr>
      <w:r w:rsidRPr="006A5E12">
        <w:rPr>
          <w:sz w:val="28"/>
          <w:szCs w:val="28"/>
        </w:rPr>
        <w:t>         13.6.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5E28E1" w:rsidRPr="006A5E12" w:rsidRDefault="005E28E1" w:rsidP="005E28E1">
      <w:pPr>
        <w:pStyle w:val="a3"/>
        <w:spacing w:before="0" w:beforeAutospacing="0" w:after="0" w:afterAutospacing="0"/>
        <w:jc w:val="both"/>
        <w:rPr>
          <w:sz w:val="28"/>
          <w:szCs w:val="28"/>
        </w:rPr>
      </w:pPr>
      <w:r w:rsidRPr="006A5E12">
        <w:rPr>
          <w:sz w:val="28"/>
          <w:szCs w:val="28"/>
        </w:rPr>
        <w:t xml:space="preserve">         13.7.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w:t>
      </w:r>
      <w:r>
        <w:rPr>
          <w:sz w:val="28"/>
          <w:szCs w:val="28"/>
        </w:rPr>
        <w:t xml:space="preserve">сайте администрации </w:t>
      </w:r>
      <w:proofErr w:type="spellStart"/>
      <w:r>
        <w:rPr>
          <w:sz w:val="28"/>
          <w:szCs w:val="28"/>
        </w:rPr>
        <w:t>Копанского</w:t>
      </w:r>
      <w:proofErr w:type="spellEnd"/>
      <w:r>
        <w:rPr>
          <w:sz w:val="28"/>
          <w:szCs w:val="28"/>
        </w:rPr>
        <w:t xml:space="preserve"> </w:t>
      </w:r>
      <w:r w:rsidRPr="006A5E12">
        <w:rPr>
          <w:sz w:val="28"/>
          <w:szCs w:val="28"/>
        </w:rPr>
        <w:t xml:space="preserve"> сельского поселения Ейского района.</w:t>
      </w:r>
    </w:p>
    <w:p w:rsidR="005E28E1" w:rsidRPr="006A5E12" w:rsidRDefault="005E28E1" w:rsidP="005E28E1">
      <w:pPr>
        <w:pStyle w:val="a3"/>
        <w:spacing w:before="0" w:beforeAutospacing="0" w:after="0" w:afterAutospacing="0"/>
        <w:jc w:val="both"/>
        <w:rPr>
          <w:sz w:val="28"/>
          <w:szCs w:val="28"/>
        </w:rPr>
      </w:pPr>
      <w:r w:rsidRPr="006A5E12">
        <w:rPr>
          <w:sz w:val="28"/>
          <w:szCs w:val="28"/>
        </w:rPr>
        <w:t>         13.8.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5E28E1" w:rsidRPr="006A5E12" w:rsidRDefault="005E28E1" w:rsidP="005E28E1">
      <w:pPr>
        <w:pStyle w:val="a3"/>
        <w:spacing w:before="0" w:beforeAutospacing="0" w:after="0" w:afterAutospacing="0"/>
        <w:jc w:val="both"/>
        <w:rPr>
          <w:sz w:val="28"/>
          <w:szCs w:val="28"/>
        </w:rPr>
      </w:pPr>
      <w:r w:rsidRPr="006A5E12">
        <w:rPr>
          <w:sz w:val="28"/>
          <w:szCs w:val="28"/>
        </w:rPr>
        <w:t>         Совместное определение целей и задач по развитию территории, инвентаризация проблем и потенциалов среды.</w:t>
      </w:r>
    </w:p>
    <w:p w:rsidR="005E28E1" w:rsidRPr="006A5E12" w:rsidRDefault="005E28E1" w:rsidP="005E28E1">
      <w:pPr>
        <w:pStyle w:val="a3"/>
        <w:spacing w:before="0" w:beforeAutospacing="0" w:after="0" w:afterAutospacing="0"/>
        <w:jc w:val="both"/>
        <w:rPr>
          <w:sz w:val="28"/>
          <w:szCs w:val="28"/>
        </w:rPr>
      </w:pPr>
      <w:r w:rsidRPr="006A5E12">
        <w:rPr>
          <w:sz w:val="28"/>
          <w:szCs w:val="28"/>
        </w:rPr>
        <w:t>         Определение основных видов активностей, функциональных зон и их взаимного расположения на выбранной территории.</w:t>
      </w:r>
    </w:p>
    <w:p w:rsidR="005E28E1" w:rsidRPr="006A5E12" w:rsidRDefault="005E28E1" w:rsidP="005E28E1">
      <w:pPr>
        <w:pStyle w:val="a3"/>
        <w:spacing w:before="0" w:beforeAutospacing="0" w:after="0" w:afterAutospacing="0"/>
        <w:jc w:val="both"/>
        <w:rPr>
          <w:sz w:val="28"/>
          <w:szCs w:val="28"/>
        </w:rPr>
      </w:pPr>
      <w:r w:rsidRPr="006A5E12">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E28E1" w:rsidRPr="006A5E12" w:rsidRDefault="005E28E1" w:rsidP="005E28E1">
      <w:pPr>
        <w:pStyle w:val="a3"/>
        <w:spacing w:before="0" w:beforeAutospacing="0" w:after="0" w:afterAutospacing="0"/>
        <w:jc w:val="both"/>
        <w:rPr>
          <w:sz w:val="28"/>
          <w:szCs w:val="28"/>
        </w:rPr>
      </w:pPr>
      <w:r w:rsidRPr="006A5E12">
        <w:rPr>
          <w:sz w:val="28"/>
          <w:szCs w:val="28"/>
        </w:rPr>
        <w:t>         Консультации в выборе типов покрытий, с учетом функционального зонирования территории.</w:t>
      </w:r>
    </w:p>
    <w:p w:rsidR="005E28E1" w:rsidRPr="006A5E12" w:rsidRDefault="005E28E1" w:rsidP="005E28E1">
      <w:pPr>
        <w:pStyle w:val="a3"/>
        <w:spacing w:before="0" w:beforeAutospacing="0" w:after="0" w:afterAutospacing="0"/>
        <w:jc w:val="both"/>
        <w:rPr>
          <w:sz w:val="28"/>
          <w:szCs w:val="28"/>
        </w:rPr>
      </w:pPr>
      <w:r w:rsidRPr="006A5E12">
        <w:rPr>
          <w:sz w:val="28"/>
          <w:szCs w:val="28"/>
        </w:rPr>
        <w:t>         Консультации по предполагаемым типам озеленения.</w:t>
      </w:r>
    </w:p>
    <w:p w:rsidR="005E28E1" w:rsidRPr="006A5E12" w:rsidRDefault="005E28E1" w:rsidP="005E28E1">
      <w:pPr>
        <w:pStyle w:val="a3"/>
        <w:spacing w:before="0" w:beforeAutospacing="0" w:after="0" w:afterAutospacing="0"/>
        <w:jc w:val="both"/>
        <w:rPr>
          <w:sz w:val="28"/>
          <w:szCs w:val="28"/>
        </w:rPr>
      </w:pPr>
      <w:r w:rsidRPr="006A5E12">
        <w:rPr>
          <w:sz w:val="28"/>
          <w:szCs w:val="28"/>
        </w:rPr>
        <w:t>         Консультации по предполагаемым типам освещения и осветительного оборудования.</w:t>
      </w:r>
    </w:p>
    <w:p w:rsidR="005E28E1" w:rsidRPr="006A5E12" w:rsidRDefault="005E28E1" w:rsidP="005E28E1">
      <w:pPr>
        <w:pStyle w:val="a3"/>
        <w:spacing w:before="0" w:beforeAutospacing="0" w:after="0" w:afterAutospacing="0"/>
        <w:jc w:val="both"/>
        <w:rPr>
          <w:sz w:val="28"/>
          <w:szCs w:val="28"/>
        </w:rPr>
      </w:pPr>
      <w:r w:rsidRPr="006A5E12">
        <w:rPr>
          <w:sz w:val="28"/>
          <w:szCs w:val="28"/>
        </w:rPr>
        <w:t>         Участие в разработке проекта, обсуждение решений с архитекторами, проектировщиками и другими профильными специалистами.</w:t>
      </w:r>
    </w:p>
    <w:p w:rsidR="005E28E1" w:rsidRPr="006A5E12" w:rsidRDefault="005E28E1" w:rsidP="005E28E1">
      <w:pPr>
        <w:pStyle w:val="a3"/>
        <w:spacing w:before="0" w:beforeAutospacing="0" w:after="0" w:afterAutospacing="0"/>
        <w:jc w:val="both"/>
        <w:rPr>
          <w:sz w:val="28"/>
          <w:szCs w:val="28"/>
        </w:rPr>
      </w:pPr>
      <w:r w:rsidRPr="006A5E12">
        <w:rPr>
          <w:sz w:val="28"/>
          <w:szCs w:val="28"/>
        </w:rPr>
        <w:lastRenderedPageBreak/>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5E28E1" w:rsidRPr="006A5E12" w:rsidRDefault="005E28E1" w:rsidP="005E28E1">
      <w:pPr>
        <w:pStyle w:val="a3"/>
        <w:spacing w:before="0" w:beforeAutospacing="0" w:after="0" w:afterAutospacing="0"/>
        <w:jc w:val="both"/>
        <w:rPr>
          <w:sz w:val="28"/>
          <w:szCs w:val="28"/>
        </w:rPr>
      </w:pPr>
      <w:r w:rsidRPr="006A5E12">
        <w:rPr>
          <w:sz w:val="28"/>
          <w:szCs w:val="28"/>
        </w:rPr>
        <w:t>         Осуществление общественного контроля над процессом реализации проекта.</w:t>
      </w:r>
    </w:p>
    <w:p w:rsidR="005E28E1" w:rsidRPr="006A5E12" w:rsidRDefault="005E28E1" w:rsidP="005E28E1">
      <w:pPr>
        <w:pStyle w:val="a3"/>
        <w:spacing w:before="0" w:beforeAutospacing="0" w:after="0" w:afterAutospacing="0"/>
        <w:jc w:val="both"/>
        <w:rPr>
          <w:sz w:val="28"/>
          <w:szCs w:val="28"/>
        </w:rPr>
      </w:pPr>
      <w:r w:rsidRPr="006A5E12">
        <w:rPr>
          <w:sz w:val="28"/>
          <w:szCs w:val="28"/>
        </w:rPr>
        <w:t>         Осуществление общественного контроля над процессом эксплуатации территории.</w:t>
      </w:r>
    </w:p>
    <w:p w:rsidR="005E28E1" w:rsidRPr="006A5E12" w:rsidRDefault="005E28E1" w:rsidP="005E28E1">
      <w:pPr>
        <w:pStyle w:val="a3"/>
        <w:spacing w:before="0" w:beforeAutospacing="0" w:after="0" w:afterAutospacing="0"/>
        <w:jc w:val="both"/>
        <w:rPr>
          <w:sz w:val="28"/>
          <w:szCs w:val="28"/>
        </w:rPr>
      </w:pPr>
      <w:r w:rsidRPr="006A5E12">
        <w:rPr>
          <w:sz w:val="28"/>
          <w:szCs w:val="28"/>
        </w:rPr>
        <w:t>         13.9.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E28E1" w:rsidRPr="006A5E12" w:rsidRDefault="005E28E1" w:rsidP="005E28E1">
      <w:pPr>
        <w:pStyle w:val="a3"/>
        <w:spacing w:before="0" w:beforeAutospacing="0" w:after="0" w:afterAutospacing="0"/>
        <w:jc w:val="both"/>
        <w:rPr>
          <w:sz w:val="28"/>
          <w:szCs w:val="28"/>
        </w:rPr>
      </w:pPr>
      <w:r w:rsidRPr="006A5E12">
        <w:rPr>
          <w:sz w:val="28"/>
          <w:szCs w:val="28"/>
        </w:rPr>
        <w:t xml:space="preserve">         13.10. Обсуждение </w:t>
      </w:r>
      <w:proofErr w:type="gramStart"/>
      <w:r w:rsidRPr="006A5E12">
        <w:rPr>
          <w:sz w:val="28"/>
          <w:szCs w:val="28"/>
        </w:rPr>
        <w:t>проектов</w:t>
      </w:r>
      <w:proofErr w:type="gramEnd"/>
      <w:r w:rsidRPr="006A5E12">
        <w:rPr>
          <w:sz w:val="28"/>
          <w:szCs w:val="28"/>
        </w:rPr>
        <w:t xml:space="preserve"> возможно производить в интерактивном формате с использованием следующих инструментов для вовлечения и обеспечения участия населения: анкетирование, опросы, интервьюирование, картирование, работа с отдельными группами пользователей, проведение общественных обсуждений, проведение общественных (публичных) обсуждений, проведение оценки эксплуатации территории.</w:t>
      </w:r>
    </w:p>
    <w:p w:rsidR="005E28E1" w:rsidRPr="006A5E12" w:rsidRDefault="005E28E1" w:rsidP="005E28E1">
      <w:pPr>
        <w:pStyle w:val="a3"/>
        <w:spacing w:before="0" w:beforeAutospacing="0" w:after="0" w:afterAutospacing="0"/>
        <w:jc w:val="both"/>
        <w:rPr>
          <w:sz w:val="28"/>
          <w:szCs w:val="28"/>
        </w:rPr>
      </w:pPr>
      <w:r w:rsidRPr="006A5E12">
        <w:rPr>
          <w:sz w:val="28"/>
          <w:szCs w:val="28"/>
        </w:rPr>
        <w:t>         13.11.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E28E1" w:rsidRPr="006A5E12" w:rsidRDefault="005E28E1" w:rsidP="005E28E1">
      <w:pPr>
        <w:pStyle w:val="a3"/>
        <w:spacing w:before="0" w:beforeAutospacing="0" w:after="0" w:afterAutospacing="0"/>
        <w:jc w:val="both"/>
        <w:rPr>
          <w:sz w:val="28"/>
          <w:szCs w:val="28"/>
        </w:rPr>
      </w:pPr>
      <w:r w:rsidRPr="006A5E12">
        <w:rPr>
          <w:sz w:val="28"/>
          <w:szCs w:val="28"/>
        </w:rPr>
        <w:t xml:space="preserve">13.12. По итогам общественных обсуждений составляется итоговый протокол, который размещается на официальном </w:t>
      </w:r>
      <w:r>
        <w:rPr>
          <w:sz w:val="28"/>
          <w:szCs w:val="28"/>
        </w:rPr>
        <w:t xml:space="preserve">сайте администрации </w:t>
      </w:r>
      <w:proofErr w:type="spellStart"/>
      <w:r>
        <w:rPr>
          <w:sz w:val="28"/>
          <w:szCs w:val="28"/>
        </w:rPr>
        <w:t>Копанского</w:t>
      </w:r>
      <w:proofErr w:type="spellEnd"/>
      <w:r w:rsidRPr="006A5E12">
        <w:rPr>
          <w:sz w:val="28"/>
          <w:szCs w:val="28"/>
        </w:rPr>
        <w:t xml:space="preserve"> сельского поселения Ейского района в сети «Интернет», также рекомендуется размещение видеозаписи (для общественных (публичных) обсуждений).</w:t>
      </w:r>
    </w:p>
    <w:p w:rsidR="005E28E1" w:rsidRDefault="005E28E1" w:rsidP="005E28E1">
      <w:pPr>
        <w:pStyle w:val="a3"/>
        <w:spacing w:before="0" w:beforeAutospacing="0" w:after="0" w:afterAutospacing="0"/>
        <w:jc w:val="both"/>
        <w:rPr>
          <w:sz w:val="28"/>
          <w:szCs w:val="28"/>
        </w:rPr>
      </w:pPr>
      <w:r w:rsidRPr="006A5E12">
        <w:rPr>
          <w:sz w:val="28"/>
          <w:szCs w:val="28"/>
        </w:rPr>
        <w:t>         13.13. Общественные обсуждения, общественные (публичные) обсуждения проводятся в порядке, установленном органом местного самоуправления в</w:t>
      </w:r>
      <w:r>
        <w:rPr>
          <w:sz w:val="28"/>
          <w:szCs w:val="28"/>
        </w:rPr>
        <w:t xml:space="preserve"> соответствии с  компетенцией</w:t>
      </w:r>
      <w:proofErr w:type="gramStart"/>
      <w:r>
        <w:rPr>
          <w:sz w:val="28"/>
          <w:szCs w:val="28"/>
        </w:rPr>
        <w:t>.»</w:t>
      </w:r>
      <w:proofErr w:type="gramEnd"/>
    </w:p>
    <w:p w:rsidR="005E28E1" w:rsidRPr="005E28E1" w:rsidRDefault="005E28E1" w:rsidP="005E28E1">
      <w:pPr>
        <w:tabs>
          <w:tab w:val="left" w:pos="0"/>
        </w:tabs>
        <w:spacing w:after="0" w:line="240" w:lineRule="auto"/>
        <w:ind w:firstLine="567"/>
        <w:jc w:val="both"/>
        <w:rPr>
          <w:rFonts w:ascii="Times New Roman" w:eastAsia="Lucida Sans Unicode" w:hAnsi="Times New Roman" w:cs="Times New Roman"/>
          <w:sz w:val="28"/>
          <w:szCs w:val="28"/>
        </w:rPr>
      </w:pPr>
      <w:r w:rsidRPr="005E28E1">
        <w:rPr>
          <w:rFonts w:ascii="Times New Roman" w:hAnsi="Times New Roman" w:cs="Times New Roman"/>
          <w:sz w:val="28"/>
          <w:szCs w:val="28"/>
        </w:rPr>
        <w:t xml:space="preserve">2. </w:t>
      </w:r>
      <w:r w:rsidRPr="005E28E1">
        <w:rPr>
          <w:rFonts w:ascii="Times New Roman" w:eastAsia="Lucida Sans Unicode" w:hAnsi="Times New Roman" w:cs="Times New Roman"/>
          <w:bCs/>
          <w:sz w:val="28"/>
          <w:szCs w:val="28"/>
        </w:rPr>
        <w:t xml:space="preserve">Общему отделу администрации </w:t>
      </w:r>
      <w:proofErr w:type="spellStart"/>
      <w:r w:rsidRPr="005E28E1">
        <w:rPr>
          <w:rFonts w:ascii="Times New Roman" w:eastAsia="Lucida Sans Unicode" w:hAnsi="Times New Roman" w:cs="Times New Roman"/>
          <w:sz w:val="28"/>
          <w:szCs w:val="28"/>
        </w:rPr>
        <w:t>Копанского</w:t>
      </w:r>
      <w:proofErr w:type="spellEnd"/>
      <w:r w:rsidRPr="005E28E1">
        <w:rPr>
          <w:rFonts w:ascii="Times New Roman" w:eastAsia="Lucida Sans Unicode" w:hAnsi="Times New Roman" w:cs="Times New Roman"/>
          <w:sz w:val="28"/>
          <w:szCs w:val="28"/>
        </w:rPr>
        <w:t xml:space="preserve"> </w:t>
      </w:r>
      <w:r w:rsidRPr="005E28E1">
        <w:rPr>
          <w:rFonts w:ascii="Times New Roman" w:eastAsia="Lucida Sans Unicode" w:hAnsi="Times New Roman" w:cs="Times New Roman"/>
          <w:bCs/>
          <w:sz w:val="28"/>
          <w:szCs w:val="28"/>
        </w:rPr>
        <w:t xml:space="preserve"> сельского поселения Ейского района (</w:t>
      </w:r>
      <w:r w:rsidRPr="005E28E1">
        <w:rPr>
          <w:rFonts w:ascii="Times New Roman" w:eastAsia="Lucida Sans Unicode" w:hAnsi="Times New Roman" w:cs="Times New Roman"/>
          <w:sz w:val="28"/>
          <w:szCs w:val="28"/>
        </w:rPr>
        <w:t>Скляренко</w:t>
      </w:r>
      <w:proofErr w:type="gramStart"/>
      <w:r w:rsidRPr="005E28E1">
        <w:rPr>
          <w:rFonts w:ascii="Times New Roman" w:eastAsia="Lucida Sans Unicode" w:hAnsi="Times New Roman" w:cs="Times New Roman"/>
          <w:sz w:val="28"/>
          <w:szCs w:val="28"/>
        </w:rPr>
        <w:t xml:space="preserve"> </w:t>
      </w:r>
      <w:r w:rsidRPr="005E28E1">
        <w:rPr>
          <w:rFonts w:ascii="Times New Roman" w:eastAsia="Lucida Sans Unicode" w:hAnsi="Times New Roman" w:cs="Times New Roman"/>
          <w:bCs/>
          <w:sz w:val="28"/>
          <w:szCs w:val="28"/>
        </w:rPr>
        <w:t>)</w:t>
      </w:r>
      <w:proofErr w:type="gramEnd"/>
      <w:r w:rsidRPr="005E28E1">
        <w:rPr>
          <w:rFonts w:ascii="Times New Roman" w:eastAsia="Lucida Sans Unicode" w:hAnsi="Times New Roman" w:cs="Times New Roman"/>
          <w:bCs/>
          <w:sz w:val="28"/>
          <w:szCs w:val="28"/>
        </w:rPr>
        <w:t xml:space="preserve">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разместить </w:t>
      </w:r>
      <w:r w:rsidRPr="005E28E1">
        <w:rPr>
          <w:rFonts w:ascii="Times New Roman" w:eastAsia="Lucida Sans Unicode" w:hAnsi="Times New Roman" w:cs="Times New Roman"/>
          <w:sz w:val="28"/>
          <w:szCs w:val="28"/>
        </w:rPr>
        <w:t xml:space="preserve">на официальном </w:t>
      </w:r>
      <w:r>
        <w:rPr>
          <w:rFonts w:ascii="Times New Roman" w:eastAsia="Lucida Sans Unicode" w:hAnsi="Times New Roman" w:cs="Times New Roman"/>
          <w:sz w:val="28"/>
          <w:szCs w:val="28"/>
        </w:rPr>
        <w:t xml:space="preserve"> </w:t>
      </w:r>
      <w:r w:rsidRPr="005E28E1">
        <w:rPr>
          <w:rFonts w:ascii="Times New Roman" w:eastAsia="Lucida Sans Unicode" w:hAnsi="Times New Roman" w:cs="Times New Roman"/>
          <w:sz w:val="28"/>
          <w:szCs w:val="28"/>
        </w:rPr>
        <w:t xml:space="preserve">сайте администрации </w:t>
      </w:r>
      <w:proofErr w:type="spellStart"/>
      <w:r w:rsidRPr="005E28E1">
        <w:rPr>
          <w:rFonts w:ascii="Times New Roman" w:eastAsia="Lucida Sans Unicode" w:hAnsi="Times New Roman" w:cs="Times New Roman"/>
          <w:sz w:val="28"/>
          <w:szCs w:val="28"/>
        </w:rPr>
        <w:t>Копанского</w:t>
      </w:r>
      <w:proofErr w:type="spellEnd"/>
      <w:r w:rsidRPr="005E28E1">
        <w:rPr>
          <w:rFonts w:ascii="Times New Roman" w:eastAsia="Lucida Sans Unicode" w:hAnsi="Times New Roman" w:cs="Times New Roman"/>
          <w:sz w:val="28"/>
          <w:szCs w:val="28"/>
        </w:rPr>
        <w:t xml:space="preserve">  сельского поселения Ейского района в сети «Интернет»</w:t>
      </w:r>
      <w:r w:rsidRPr="005E28E1">
        <w:rPr>
          <w:rFonts w:ascii="Times New Roman" w:eastAsia="Lucida Sans Unicode" w:hAnsi="Times New Roman" w:cs="Times New Roman"/>
          <w:bCs/>
          <w:sz w:val="28"/>
          <w:szCs w:val="28"/>
        </w:rPr>
        <w:t>.</w:t>
      </w:r>
    </w:p>
    <w:p w:rsidR="005E28E1" w:rsidRPr="005E28E1" w:rsidRDefault="005E28E1" w:rsidP="005E28E1">
      <w:pPr>
        <w:pStyle w:val="1"/>
        <w:ind w:firstLine="567"/>
        <w:jc w:val="both"/>
        <w:rPr>
          <w:rFonts w:ascii="Times New Roman" w:hAnsi="Times New Roman" w:cs="Times New Roman"/>
          <w:sz w:val="28"/>
          <w:szCs w:val="28"/>
        </w:rPr>
      </w:pPr>
      <w:r w:rsidRPr="005E28E1">
        <w:rPr>
          <w:rFonts w:ascii="Times New Roman" w:hAnsi="Times New Roman" w:cs="Times New Roman"/>
          <w:sz w:val="28"/>
          <w:szCs w:val="28"/>
        </w:rPr>
        <w:t>3. Настоящее решение вступает в силу со дня его официального обнародования.</w:t>
      </w:r>
    </w:p>
    <w:p w:rsidR="005E28E1" w:rsidRPr="005E28E1" w:rsidRDefault="005E28E1" w:rsidP="005E28E1">
      <w:pPr>
        <w:pStyle w:val="1"/>
        <w:jc w:val="both"/>
        <w:rPr>
          <w:rFonts w:ascii="Times New Roman" w:hAnsi="Times New Roman" w:cs="Times New Roman"/>
          <w:sz w:val="28"/>
          <w:szCs w:val="28"/>
        </w:rPr>
      </w:pPr>
    </w:p>
    <w:p w:rsidR="005E28E1" w:rsidRPr="005E28E1" w:rsidRDefault="005E28E1" w:rsidP="005E28E1">
      <w:pPr>
        <w:pStyle w:val="1"/>
        <w:jc w:val="both"/>
        <w:rPr>
          <w:rFonts w:ascii="Times New Roman" w:hAnsi="Times New Roman" w:cs="Times New Roman"/>
          <w:sz w:val="28"/>
          <w:szCs w:val="28"/>
        </w:rPr>
      </w:pPr>
    </w:p>
    <w:p w:rsidR="005E28E1" w:rsidRPr="005E28E1" w:rsidRDefault="005E28E1" w:rsidP="005E28E1">
      <w:pPr>
        <w:pStyle w:val="1"/>
        <w:tabs>
          <w:tab w:val="left" w:pos="567"/>
        </w:tabs>
        <w:jc w:val="both"/>
        <w:rPr>
          <w:rFonts w:ascii="Times New Roman" w:hAnsi="Times New Roman" w:cs="Times New Roman"/>
          <w:sz w:val="28"/>
          <w:szCs w:val="28"/>
        </w:rPr>
      </w:pPr>
      <w:r w:rsidRPr="005E28E1">
        <w:rPr>
          <w:rFonts w:ascii="Times New Roman" w:hAnsi="Times New Roman" w:cs="Times New Roman"/>
          <w:sz w:val="28"/>
          <w:szCs w:val="28"/>
        </w:rPr>
        <w:t xml:space="preserve">Глава </w:t>
      </w:r>
      <w:proofErr w:type="spellStart"/>
      <w:r w:rsidRPr="005E28E1">
        <w:rPr>
          <w:rFonts w:ascii="Times New Roman" w:hAnsi="Times New Roman" w:cs="Times New Roman"/>
          <w:sz w:val="28"/>
          <w:szCs w:val="28"/>
        </w:rPr>
        <w:t>Копанского</w:t>
      </w:r>
      <w:proofErr w:type="spellEnd"/>
      <w:r w:rsidRPr="005E28E1">
        <w:rPr>
          <w:rFonts w:ascii="Times New Roman" w:hAnsi="Times New Roman" w:cs="Times New Roman"/>
          <w:sz w:val="28"/>
          <w:szCs w:val="28"/>
        </w:rPr>
        <w:t xml:space="preserve"> сельского поселения</w:t>
      </w:r>
    </w:p>
    <w:p w:rsidR="005E28E1" w:rsidRPr="005E28E1" w:rsidRDefault="005E28E1" w:rsidP="005E28E1">
      <w:pPr>
        <w:pStyle w:val="1"/>
        <w:tabs>
          <w:tab w:val="left" w:pos="567"/>
        </w:tabs>
        <w:jc w:val="both"/>
        <w:rPr>
          <w:rFonts w:ascii="Times New Roman" w:hAnsi="Times New Roman" w:cs="Times New Roman"/>
          <w:sz w:val="28"/>
          <w:szCs w:val="28"/>
        </w:rPr>
      </w:pPr>
      <w:r w:rsidRPr="005E28E1">
        <w:rPr>
          <w:rFonts w:ascii="Times New Roman" w:hAnsi="Times New Roman" w:cs="Times New Roman"/>
          <w:sz w:val="28"/>
          <w:szCs w:val="28"/>
        </w:rPr>
        <w:t>Ейского района</w:t>
      </w:r>
      <w:r w:rsidRPr="005E28E1">
        <w:rPr>
          <w:rFonts w:ascii="Times New Roman" w:hAnsi="Times New Roman" w:cs="Times New Roman"/>
          <w:sz w:val="28"/>
          <w:szCs w:val="28"/>
        </w:rPr>
        <w:tab/>
      </w:r>
      <w:r w:rsidRPr="005E28E1">
        <w:rPr>
          <w:rFonts w:ascii="Times New Roman" w:hAnsi="Times New Roman" w:cs="Times New Roman"/>
          <w:sz w:val="28"/>
          <w:szCs w:val="28"/>
        </w:rPr>
        <w:tab/>
        <w:t xml:space="preserve">                                                                  И.Н. Диденко</w:t>
      </w:r>
    </w:p>
    <w:p w:rsidR="005E28E1" w:rsidRPr="005E28E1" w:rsidRDefault="005E28E1" w:rsidP="005E28E1">
      <w:pPr>
        <w:pStyle w:val="a3"/>
        <w:spacing w:before="0" w:beforeAutospacing="0" w:after="0" w:afterAutospacing="0"/>
        <w:jc w:val="both"/>
        <w:rPr>
          <w:sz w:val="28"/>
          <w:szCs w:val="28"/>
        </w:rPr>
      </w:pPr>
    </w:p>
    <w:p w:rsidR="004B7E2B" w:rsidRDefault="004B7E2B"/>
    <w:sectPr w:rsidR="004B7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3B51"/>
    <w:multiLevelType w:val="multilevel"/>
    <w:tmpl w:val="2E5E361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8A"/>
    <w:rsid w:val="002D548A"/>
    <w:rsid w:val="004B7E2B"/>
    <w:rsid w:val="005E28E1"/>
    <w:rsid w:val="006263CD"/>
    <w:rsid w:val="008F0DC8"/>
    <w:rsid w:val="00A27415"/>
    <w:rsid w:val="00A7437A"/>
    <w:rsid w:val="00AB351F"/>
    <w:rsid w:val="00B80E4F"/>
    <w:rsid w:val="00B97AE1"/>
    <w:rsid w:val="00BB5B63"/>
    <w:rsid w:val="00CA1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5E28E1"/>
    <w:pPr>
      <w:spacing w:after="0" w:line="240" w:lineRule="auto"/>
    </w:pPr>
    <w:rPr>
      <w:rFonts w:ascii="Courier New" w:eastAsia="Times New Roman" w:hAnsi="Courier New" w:cs="Courier New"/>
      <w:sz w:val="20"/>
      <w:szCs w:val="20"/>
      <w:lang w:eastAsia="ar-SA"/>
    </w:rPr>
  </w:style>
  <w:style w:type="paragraph" w:styleId="a4">
    <w:name w:val="Balloon Text"/>
    <w:basedOn w:val="a"/>
    <w:link w:val="a5"/>
    <w:uiPriority w:val="99"/>
    <w:semiHidden/>
    <w:unhideWhenUsed/>
    <w:rsid w:val="00626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5E28E1"/>
    <w:pPr>
      <w:spacing w:after="0" w:line="240" w:lineRule="auto"/>
    </w:pPr>
    <w:rPr>
      <w:rFonts w:ascii="Courier New" w:eastAsia="Times New Roman" w:hAnsi="Courier New" w:cs="Courier New"/>
      <w:sz w:val="20"/>
      <w:szCs w:val="20"/>
      <w:lang w:eastAsia="ar-SA"/>
    </w:rPr>
  </w:style>
  <w:style w:type="paragraph" w:styleId="a4">
    <w:name w:val="Balloon Text"/>
    <w:basedOn w:val="a"/>
    <w:link w:val="a5"/>
    <w:uiPriority w:val="99"/>
    <w:semiHidden/>
    <w:unhideWhenUsed/>
    <w:rsid w:val="00626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1756</Words>
  <Characters>10013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2019-01-25T06:26:00Z</cp:lastPrinted>
  <dcterms:created xsi:type="dcterms:W3CDTF">2018-12-10T12:23:00Z</dcterms:created>
  <dcterms:modified xsi:type="dcterms:W3CDTF">2019-01-25T06:29:00Z</dcterms:modified>
</cp:coreProperties>
</file>