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3D4" w:rsidRDefault="00845A65" w:rsidP="00A27FB5">
      <w:pPr>
        <w:jc w:val="center"/>
        <w:rPr>
          <w:rFonts w:ascii="Times New Roman CYR" w:hAnsi="Times New Roman CYR" w:cs="Times New Roman CYR"/>
          <w:b/>
          <w:sz w:val="28"/>
          <w:szCs w:val="28"/>
        </w:rPr>
      </w:pPr>
      <w:r>
        <w:rPr>
          <w:b/>
          <w:bCs/>
          <w:noProof/>
          <w:kern w:val="32"/>
          <w:sz w:val="20"/>
          <w:szCs w:val="32"/>
        </w:rPr>
        <w:drawing>
          <wp:inline distT="0" distB="0" distL="0" distR="0">
            <wp:extent cx="598805" cy="6845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8805" cy="684530"/>
                    </a:xfrm>
                    <a:prstGeom prst="rect">
                      <a:avLst/>
                    </a:prstGeom>
                    <a:solidFill>
                      <a:srgbClr val="FFFFFF"/>
                    </a:solidFill>
                  </pic:spPr>
                </pic:pic>
              </a:graphicData>
            </a:graphic>
          </wp:inline>
        </w:drawing>
      </w:r>
    </w:p>
    <w:p w:rsidR="00845A65" w:rsidRDefault="00845A65" w:rsidP="00A27FB5">
      <w:pPr>
        <w:jc w:val="center"/>
        <w:rPr>
          <w:rFonts w:ascii="Times New Roman CYR" w:hAnsi="Times New Roman CYR" w:cs="Times New Roman CYR"/>
          <w:b/>
          <w:sz w:val="28"/>
          <w:szCs w:val="28"/>
        </w:rPr>
      </w:pPr>
    </w:p>
    <w:p w:rsidR="00845A65" w:rsidRPr="00845A65" w:rsidRDefault="00845A65" w:rsidP="00845A65">
      <w:pPr>
        <w:pStyle w:val="2"/>
        <w:tabs>
          <w:tab w:val="left" w:pos="2590"/>
        </w:tabs>
        <w:spacing w:before="0"/>
        <w:jc w:val="center"/>
        <w:rPr>
          <w:rFonts w:ascii="Times New Roman" w:hAnsi="Times New Roman" w:cs="Times New Roman"/>
          <w:b/>
          <w:bCs/>
          <w:color w:val="auto"/>
        </w:rPr>
      </w:pPr>
      <w:r w:rsidRPr="00845A65">
        <w:rPr>
          <w:rFonts w:ascii="Times New Roman" w:hAnsi="Times New Roman" w:cs="Times New Roman"/>
          <w:b/>
          <w:bCs/>
          <w:color w:val="auto"/>
        </w:rPr>
        <w:t>АДМИНИСТРАЦИЯ</w:t>
      </w:r>
    </w:p>
    <w:p w:rsidR="00845A65" w:rsidRPr="00845A65" w:rsidRDefault="00845A65" w:rsidP="00845A65">
      <w:pPr>
        <w:pStyle w:val="2"/>
        <w:tabs>
          <w:tab w:val="left" w:pos="2590"/>
        </w:tabs>
        <w:spacing w:before="0"/>
        <w:jc w:val="center"/>
        <w:rPr>
          <w:rFonts w:ascii="Times New Roman" w:hAnsi="Times New Roman" w:cs="Times New Roman"/>
          <w:b/>
          <w:bCs/>
          <w:caps/>
          <w:color w:val="auto"/>
        </w:rPr>
      </w:pPr>
      <w:r w:rsidRPr="00845A65">
        <w:rPr>
          <w:rFonts w:ascii="Times New Roman" w:hAnsi="Times New Roman" w:cs="Times New Roman"/>
          <w:b/>
          <w:bCs/>
          <w:color w:val="auto"/>
        </w:rPr>
        <w:t>КОПАНСКОГО СЕЛЬСКОГО ПОСЕЛЕНИЯ ЕЙСКОГО РАЙОНА</w:t>
      </w:r>
    </w:p>
    <w:p w:rsidR="00845A65" w:rsidRPr="00D02672" w:rsidRDefault="00845A65" w:rsidP="00845A65">
      <w:pPr>
        <w:pStyle w:val="1"/>
        <w:tabs>
          <w:tab w:val="left" w:pos="2590"/>
        </w:tabs>
        <w:spacing w:before="0" w:after="0"/>
        <w:jc w:val="center"/>
        <w:rPr>
          <w:rFonts w:ascii="Times New Roman" w:hAnsi="Times New Roman"/>
          <w:b w:val="0"/>
          <w:sz w:val="20"/>
          <w:szCs w:val="20"/>
        </w:rPr>
      </w:pPr>
    </w:p>
    <w:p w:rsidR="00845A65" w:rsidRDefault="00845A65" w:rsidP="00845A65">
      <w:pPr>
        <w:pStyle w:val="1"/>
        <w:tabs>
          <w:tab w:val="left" w:pos="2590"/>
        </w:tabs>
        <w:spacing w:before="0" w:after="0"/>
        <w:jc w:val="center"/>
        <w:rPr>
          <w:rFonts w:ascii="Times New Roman" w:hAnsi="Times New Roman"/>
          <w:sz w:val="36"/>
        </w:rPr>
      </w:pPr>
      <w:r>
        <w:rPr>
          <w:rFonts w:ascii="Times New Roman" w:hAnsi="Times New Roman"/>
          <w:sz w:val="36"/>
        </w:rPr>
        <w:t>П О С Т А Н О В Л Е Н И Е</w:t>
      </w:r>
    </w:p>
    <w:p w:rsidR="00845A65" w:rsidRDefault="00845A65" w:rsidP="00845A65">
      <w:pPr>
        <w:tabs>
          <w:tab w:val="left" w:pos="2590"/>
        </w:tabs>
        <w:rPr>
          <w:sz w:val="12"/>
        </w:rPr>
      </w:pPr>
    </w:p>
    <w:tbl>
      <w:tblPr>
        <w:tblW w:w="0" w:type="auto"/>
        <w:tblInd w:w="540" w:type="dxa"/>
        <w:tblLayout w:type="fixed"/>
        <w:tblCellMar>
          <w:left w:w="0" w:type="dxa"/>
          <w:right w:w="0" w:type="dxa"/>
        </w:tblCellMar>
        <w:tblLook w:val="0000" w:firstRow="0" w:lastRow="0" w:firstColumn="0" w:lastColumn="0" w:noHBand="0" w:noVBand="0"/>
      </w:tblPr>
      <w:tblGrid>
        <w:gridCol w:w="405"/>
        <w:gridCol w:w="1755"/>
        <w:gridCol w:w="4410"/>
        <w:gridCol w:w="1350"/>
      </w:tblGrid>
      <w:tr w:rsidR="00845A65" w:rsidTr="000E51F8">
        <w:trPr>
          <w:cantSplit/>
        </w:trPr>
        <w:tc>
          <w:tcPr>
            <w:tcW w:w="405" w:type="dxa"/>
          </w:tcPr>
          <w:p w:rsidR="00845A65" w:rsidRDefault="00845A65" w:rsidP="000E51F8">
            <w:pPr>
              <w:tabs>
                <w:tab w:val="left" w:pos="2590"/>
              </w:tabs>
            </w:pPr>
            <w:r>
              <w:t xml:space="preserve"> от</w:t>
            </w:r>
          </w:p>
        </w:tc>
        <w:tc>
          <w:tcPr>
            <w:tcW w:w="1755" w:type="dxa"/>
            <w:tcBorders>
              <w:bottom w:val="single" w:sz="4" w:space="0" w:color="auto"/>
            </w:tcBorders>
          </w:tcPr>
          <w:p w:rsidR="00845A65" w:rsidRPr="006128BA" w:rsidRDefault="00D3005A" w:rsidP="000E51F8">
            <w:pPr>
              <w:tabs>
                <w:tab w:val="left" w:pos="2590"/>
              </w:tabs>
            </w:pPr>
            <w:r>
              <w:t>20.05.2024</w:t>
            </w:r>
          </w:p>
        </w:tc>
        <w:tc>
          <w:tcPr>
            <w:tcW w:w="4410" w:type="dxa"/>
          </w:tcPr>
          <w:p w:rsidR="00845A65" w:rsidRPr="00304494" w:rsidRDefault="00845A65" w:rsidP="000E51F8">
            <w:pPr>
              <w:tabs>
                <w:tab w:val="left" w:pos="2590"/>
              </w:tabs>
            </w:pPr>
          </w:p>
        </w:tc>
        <w:tc>
          <w:tcPr>
            <w:tcW w:w="1350" w:type="dxa"/>
            <w:tcBorders>
              <w:bottom w:val="single" w:sz="4" w:space="0" w:color="auto"/>
            </w:tcBorders>
          </w:tcPr>
          <w:p w:rsidR="00845A65" w:rsidRPr="006128BA" w:rsidRDefault="00845A65" w:rsidP="000E51F8">
            <w:pPr>
              <w:tabs>
                <w:tab w:val="left" w:pos="2590"/>
              </w:tabs>
              <w:rPr>
                <w:i/>
              </w:rPr>
            </w:pPr>
            <w:r>
              <w:rPr>
                <w:i/>
              </w:rPr>
              <w:t xml:space="preserve">№ </w:t>
            </w:r>
            <w:r w:rsidR="00D3005A">
              <w:rPr>
                <w:i/>
              </w:rPr>
              <w:t>45</w:t>
            </w:r>
          </w:p>
        </w:tc>
      </w:tr>
    </w:tbl>
    <w:p w:rsidR="00845A65" w:rsidRDefault="00845A65" w:rsidP="00845A65">
      <w:pPr>
        <w:shd w:val="clear" w:color="auto" w:fill="FFFFFF"/>
        <w:tabs>
          <w:tab w:val="left" w:pos="2590"/>
        </w:tabs>
        <w:spacing w:before="17"/>
        <w:jc w:val="center"/>
        <w:rPr>
          <w:rFonts w:ascii="Times New Roman" w:hAnsi="Times New Roman" w:cs="Times New Roman"/>
        </w:rPr>
      </w:pPr>
    </w:p>
    <w:p w:rsidR="00845A65" w:rsidRPr="00845A65" w:rsidRDefault="00845A65" w:rsidP="00845A65">
      <w:pPr>
        <w:shd w:val="clear" w:color="auto" w:fill="FFFFFF"/>
        <w:tabs>
          <w:tab w:val="left" w:pos="2590"/>
        </w:tabs>
        <w:spacing w:before="17"/>
        <w:jc w:val="center"/>
        <w:rPr>
          <w:rFonts w:ascii="Times New Roman" w:hAnsi="Times New Roman" w:cs="Times New Roman"/>
        </w:rPr>
      </w:pPr>
      <w:r w:rsidRPr="00845A65">
        <w:rPr>
          <w:rFonts w:ascii="Times New Roman" w:hAnsi="Times New Roman" w:cs="Times New Roman"/>
        </w:rPr>
        <w:t>ст. Копанская</w:t>
      </w:r>
      <w:bookmarkStart w:id="0" w:name="_GoBack"/>
      <w:bookmarkEnd w:id="0"/>
    </w:p>
    <w:p w:rsidR="00845A65" w:rsidRDefault="00845A65" w:rsidP="00A27FB5">
      <w:pPr>
        <w:jc w:val="center"/>
        <w:rPr>
          <w:rFonts w:ascii="Times New Roman CYR" w:hAnsi="Times New Roman CYR" w:cs="Times New Roman CYR"/>
          <w:b/>
          <w:sz w:val="28"/>
          <w:szCs w:val="28"/>
        </w:rPr>
      </w:pPr>
    </w:p>
    <w:p w:rsidR="0066635E" w:rsidRPr="009167BD" w:rsidRDefault="001123D4" w:rsidP="00A27FB5">
      <w:pPr>
        <w:jc w:val="center"/>
        <w:rPr>
          <w:rFonts w:ascii="Times New Roman CYR" w:hAnsi="Times New Roman CYR" w:cs="Times New Roman CYR"/>
          <w:b/>
          <w:sz w:val="28"/>
          <w:szCs w:val="28"/>
        </w:rPr>
      </w:pPr>
      <w:r w:rsidRPr="009167BD">
        <w:rPr>
          <w:rFonts w:ascii="Times New Roman CYR" w:hAnsi="Times New Roman CYR" w:cs="Times New Roman CYR"/>
          <w:b/>
          <w:sz w:val="28"/>
          <w:szCs w:val="28"/>
        </w:rPr>
        <w:t xml:space="preserve">Об утверждении Порядка определения объема и предоставления субсидий из бюджета </w:t>
      </w:r>
      <w:r w:rsidR="00D7446C">
        <w:rPr>
          <w:rFonts w:ascii="Times New Roman CYR" w:hAnsi="Times New Roman CYR" w:cs="Times New Roman CYR"/>
          <w:b/>
          <w:sz w:val="28"/>
          <w:szCs w:val="28"/>
        </w:rPr>
        <w:t>Копанского</w:t>
      </w:r>
      <w:r w:rsidRPr="009167BD">
        <w:rPr>
          <w:rFonts w:ascii="Times New Roman CYR" w:hAnsi="Times New Roman CYR" w:cs="Times New Roman CYR"/>
          <w:b/>
          <w:sz w:val="28"/>
          <w:szCs w:val="28"/>
        </w:rPr>
        <w:t xml:space="preserve"> сельского поселения Ейского района некоммерческим организациям, не являющимся муниципальными учреждениями</w:t>
      </w:r>
    </w:p>
    <w:p w:rsidR="0066635E" w:rsidRPr="009167BD" w:rsidRDefault="0066635E" w:rsidP="00A27FB5">
      <w:pPr>
        <w:ind w:firstLine="720"/>
        <w:jc w:val="center"/>
        <w:rPr>
          <w:rStyle w:val="a3"/>
          <w:i w:val="0"/>
        </w:rPr>
      </w:pPr>
    </w:p>
    <w:p w:rsidR="0066635E" w:rsidRPr="009167BD" w:rsidRDefault="0066635E" w:rsidP="00A27FB5">
      <w:pPr>
        <w:widowControl/>
        <w:rPr>
          <w:rFonts w:ascii="Times New Roman" w:hAnsi="Times New Roman" w:cs="Times New Roman"/>
        </w:rPr>
      </w:pPr>
    </w:p>
    <w:p w:rsidR="0066635E" w:rsidRPr="009167BD" w:rsidRDefault="001123D4" w:rsidP="00A27FB5">
      <w:pPr>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В соответствии с пунктом 2 статьи 78.1 Бюджетного кодекса Российской Федерации, постановлением Правительства Российской Федерации от </w:t>
      </w:r>
      <w:r w:rsidRPr="009167BD">
        <w:rPr>
          <w:rFonts w:ascii="Times New Roman" w:eastAsia="Times New Roman CYR" w:hAnsi="Times New Roman" w:cs="Times New Roman"/>
          <w:color w:val="000000"/>
          <w:kern w:val="2"/>
          <w:sz w:val="28"/>
          <w:szCs w:val="28"/>
          <w:lang w:eastAsia="fa-IR" w:bidi="fa-IR"/>
        </w:rPr>
        <w:t>25 октября 2023 года № 1782 «Об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услуги проведение отборов получателей указанных субсидий, в том числе грантов в форме субсидий»</w:t>
      </w:r>
      <w:r w:rsidRPr="009167BD">
        <w:rPr>
          <w:rFonts w:ascii="Times New Roman" w:hAnsi="Times New Roman" w:cs="Times New Roman"/>
          <w:sz w:val="28"/>
          <w:szCs w:val="28"/>
        </w:rPr>
        <w:t>, п о с т а н о в л я ю:</w:t>
      </w:r>
    </w:p>
    <w:p w:rsidR="0066635E" w:rsidRPr="009167BD" w:rsidRDefault="001123D4" w:rsidP="00A27FB5">
      <w:pPr>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1. Утвердить Порядок определения объема и предоставления субсидий из бюджета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 некоммерческим организациям, не являющимся муниципальными учреждениями (приложение).</w:t>
      </w:r>
    </w:p>
    <w:p w:rsidR="0066635E" w:rsidRDefault="001123D4" w:rsidP="00FF19CA">
      <w:pPr>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2. Общему отделу администрации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 (</w:t>
      </w:r>
      <w:r w:rsidR="00D7446C">
        <w:rPr>
          <w:rFonts w:ascii="Times New Roman" w:hAnsi="Times New Roman" w:cs="Times New Roman"/>
          <w:sz w:val="28"/>
          <w:szCs w:val="28"/>
        </w:rPr>
        <w:t>Данильченко</w:t>
      </w:r>
      <w:r w:rsidRPr="009167BD">
        <w:rPr>
          <w:rFonts w:ascii="Times New Roman" w:hAnsi="Times New Roman" w:cs="Times New Roman"/>
          <w:sz w:val="28"/>
          <w:szCs w:val="28"/>
        </w:rPr>
        <w:t>) обнародовать настоящее постановление в специально установленных местах в соответствии с Порядком опубликования (обнародования) муниципальных правовых актов, разместить на официальном</w:t>
      </w:r>
      <w:r w:rsidR="00FF19CA">
        <w:rPr>
          <w:rFonts w:ascii="Times New Roman" w:hAnsi="Times New Roman" w:cs="Times New Roman"/>
          <w:sz w:val="28"/>
          <w:szCs w:val="28"/>
        </w:rPr>
        <w:t xml:space="preserve"> </w:t>
      </w:r>
      <w:r w:rsidRPr="009167BD">
        <w:rPr>
          <w:rFonts w:ascii="Times New Roman" w:hAnsi="Times New Roman" w:cs="Times New Roman"/>
          <w:sz w:val="28"/>
          <w:szCs w:val="28"/>
        </w:rPr>
        <w:t xml:space="preserve">сайте администрации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в информационно-телекоммуникационной сети «Интернет».</w:t>
      </w:r>
    </w:p>
    <w:p w:rsidR="00186499" w:rsidRPr="009167BD" w:rsidRDefault="00186499" w:rsidP="00A25439">
      <w:pPr>
        <w:jc w:val="both"/>
        <w:rPr>
          <w:rFonts w:ascii="Times New Roman" w:hAnsi="Times New Roman" w:cs="Times New Roman"/>
          <w:sz w:val="28"/>
          <w:szCs w:val="28"/>
        </w:rPr>
      </w:pPr>
      <w:r>
        <w:rPr>
          <w:rFonts w:ascii="Times New Roman" w:hAnsi="Times New Roman" w:cs="Times New Roman"/>
          <w:sz w:val="28"/>
          <w:szCs w:val="28"/>
        </w:rPr>
        <w:t xml:space="preserve">          3. </w:t>
      </w:r>
      <w:r w:rsidR="00FF19CA">
        <w:rPr>
          <w:rFonts w:ascii="Times New Roman" w:hAnsi="Times New Roman" w:cs="Times New Roman"/>
          <w:sz w:val="28"/>
          <w:szCs w:val="28"/>
        </w:rPr>
        <w:t>Признать утратившим силу п</w:t>
      </w:r>
      <w:r>
        <w:rPr>
          <w:rFonts w:ascii="Times New Roman" w:hAnsi="Times New Roman" w:cs="Times New Roman"/>
          <w:sz w:val="28"/>
          <w:szCs w:val="28"/>
        </w:rPr>
        <w:t>остановление администрации Копанского сельского поселения от</w:t>
      </w:r>
      <w:r w:rsidR="00FF19CA">
        <w:rPr>
          <w:rFonts w:ascii="Times New Roman" w:hAnsi="Times New Roman" w:cs="Times New Roman"/>
          <w:sz w:val="28"/>
          <w:szCs w:val="28"/>
        </w:rPr>
        <w:t xml:space="preserve"> </w:t>
      </w:r>
      <w:r>
        <w:rPr>
          <w:rFonts w:ascii="Times New Roman" w:hAnsi="Times New Roman" w:cs="Times New Roman"/>
          <w:sz w:val="28"/>
          <w:szCs w:val="28"/>
        </w:rPr>
        <w:t>1 февраля 2024 года № 1</w:t>
      </w:r>
      <w:r w:rsidR="00D3005A">
        <w:rPr>
          <w:rFonts w:ascii="Times New Roman" w:hAnsi="Times New Roman" w:cs="Times New Roman"/>
          <w:sz w:val="28"/>
          <w:szCs w:val="28"/>
        </w:rPr>
        <w:t>5</w:t>
      </w:r>
      <w:r>
        <w:rPr>
          <w:rFonts w:ascii="Times New Roman" w:hAnsi="Times New Roman" w:cs="Times New Roman"/>
          <w:sz w:val="28"/>
          <w:szCs w:val="28"/>
        </w:rPr>
        <w:t xml:space="preserve"> </w:t>
      </w:r>
      <w:r w:rsidR="00A25439" w:rsidRPr="00A25439">
        <w:rPr>
          <w:rFonts w:ascii="Times New Roman" w:hAnsi="Times New Roman" w:cs="Times New Roman"/>
          <w:sz w:val="28"/>
          <w:szCs w:val="28"/>
        </w:rPr>
        <w:t>«</w:t>
      </w:r>
      <w:r w:rsidR="00A25439" w:rsidRPr="00A25439">
        <w:rPr>
          <w:rFonts w:ascii="Times New Roman CYR" w:hAnsi="Times New Roman CYR" w:cs="Times New Roman CYR"/>
          <w:sz w:val="28"/>
          <w:szCs w:val="28"/>
        </w:rPr>
        <w:t>Об утверждении Порядка определения объема и предоставления субсидий из бюджета Копанского сельского поселения Ейского района некоммерческим организациям, не являющимся муниципальными учреждениями»</w:t>
      </w:r>
      <w:r>
        <w:rPr>
          <w:rFonts w:ascii="Times New Roman" w:hAnsi="Times New Roman" w:cs="Times New Roman"/>
          <w:sz w:val="28"/>
          <w:szCs w:val="28"/>
        </w:rPr>
        <w:t>.</w:t>
      </w:r>
    </w:p>
    <w:p w:rsidR="0066635E" w:rsidRPr="009167BD" w:rsidRDefault="00186499" w:rsidP="00A27FB5">
      <w:pPr>
        <w:ind w:firstLine="709"/>
        <w:jc w:val="both"/>
        <w:rPr>
          <w:rFonts w:ascii="Times New Roman" w:hAnsi="Times New Roman" w:cs="Times New Roman"/>
          <w:sz w:val="28"/>
          <w:szCs w:val="28"/>
        </w:rPr>
      </w:pPr>
      <w:r>
        <w:rPr>
          <w:rFonts w:ascii="Times New Roman" w:hAnsi="Times New Roman" w:cs="Times New Roman"/>
          <w:sz w:val="28"/>
          <w:szCs w:val="28"/>
        </w:rPr>
        <w:t>4</w:t>
      </w:r>
      <w:r w:rsidR="001123D4" w:rsidRPr="009167BD">
        <w:rPr>
          <w:rFonts w:ascii="Times New Roman" w:hAnsi="Times New Roman" w:cs="Times New Roman"/>
          <w:sz w:val="28"/>
          <w:szCs w:val="28"/>
        </w:rPr>
        <w:t>. Контроль за выполнением настоящего постановления оставляю за собой.</w:t>
      </w:r>
    </w:p>
    <w:p w:rsidR="0066635E" w:rsidRPr="009167BD" w:rsidRDefault="00186499" w:rsidP="00A27FB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1123D4" w:rsidRPr="009167BD">
        <w:rPr>
          <w:rFonts w:ascii="Times New Roman" w:hAnsi="Times New Roman" w:cs="Times New Roman"/>
          <w:sz w:val="28"/>
          <w:szCs w:val="28"/>
        </w:rPr>
        <w:t>. Постановление вступает в силу со дня его обнародования.</w:t>
      </w:r>
    </w:p>
    <w:p w:rsidR="0066635E" w:rsidRPr="009167BD" w:rsidRDefault="0066635E" w:rsidP="00A27FB5">
      <w:pPr>
        <w:ind w:firstLine="709"/>
        <w:jc w:val="both"/>
        <w:rPr>
          <w:rFonts w:ascii="Times New Roman" w:hAnsi="Times New Roman" w:cs="Times New Roman"/>
          <w:sz w:val="28"/>
          <w:szCs w:val="28"/>
        </w:rPr>
      </w:pPr>
    </w:p>
    <w:p w:rsidR="0066635E" w:rsidRPr="009167BD" w:rsidRDefault="0066635E" w:rsidP="00FF19CA">
      <w:pPr>
        <w:jc w:val="both"/>
        <w:rPr>
          <w:rFonts w:ascii="Times New Roman" w:hAnsi="Times New Roman" w:cs="Times New Roman"/>
          <w:sz w:val="28"/>
          <w:szCs w:val="28"/>
        </w:rPr>
      </w:pPr>
    </w:p>
    <w:p w:rsidR="00A27FB5" w:rsidRPr="009167BD" w:rsidRDefault="001123D4" w:rsidP="00A27FB5">
      <w:pPr>
        <w:jc w:val="both"/>
        <w:rPr>
          <w:rFonts w:ascii="Times New Roman" w:hAnsi="Times New Roman" w:cs="Times New Roman"/>
          <w:sz w:val="28"/>
          <w:szCs w:val="28"/>
        </w:rPr>
      </w:pPr>
      <w:r w:rsidRPr="009167BD">
        <w:rPr>
          <w:rFonts w:ascii="Times New Roman" w:hAnsi="Times New Roman" w:cs="Times New Roman"/>
          <w:sz w:val="28"/>
          <w:szCs w:val="28"/>
        </w:rPr>
        <w:t xml:space="preserve">Глава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w:t>
      </w:r>
    </w:p>
    <w:p w:rsidR="0066635E" w:rsidRPr="009167BD" w:rsidRDefault="009167BD" w:rsidP="00A27FB5">
      <w:pPr>
        <w:jc w:val="both"/>
        <w:rPr>
          <w:rFonts w:ascii="Times New Roman" w:hAnsi="Times New Roman" w:cs="Times New Roman"/>
          <w:sz w:val="28"/>
          <w:szCs w:val="28"/>
        </w:rPr>
      </w:pPr>
      <w:r w:rsidRPr="009167BD">
        <w:rPr>
          <w:rFonts w:ascii="Times New Roman" w:hAnsi="Times New Roman" w:cs="Times New Roman"/>
          <w:sz w:val="28"/>
          <w:szCs w:val="28"/>
        </w:rPr>
        <w:t>п</w:t>
      </w:r>
      <w:r w:rsidR="001123D4" w:rsidRPr="009167BD">
        <w:rPr>
          <w:rFonts w:ascii="Times New Roman" w:hAnsi="Times New Roman" w:cs="Times New Roman"/>
          <w:sz w:val="28"/>
          <w:szCs w:val="28"/>
        </w:rPr>
        <w:t>оселения</w:t>
      </w:r>
      <w:r w:rsidRPr="009167BD">
        <w:rPr>
          <w:rFonts w:ascii="Times New Roman" w:hAnsi="Times New Roman" w:cs="Times New Roman"/>
          <w:sz w:val="28"/>
          <w:szCs w:val="28"/>
        </w:rPr>
        <w:t xml:space="preserve"> </w:t>
      </w:r>
      <w:r w:rsidR="001123D4" w:rsidRPr="009167BD">
        <w:rPr>
          <w:rFonts w:ascii="Times New Roman" w:hAnsi="Times New Roman" w:cs="Times New Roman"/>
          <w:sz w:val="28"/>
          <w:szCs w:val="28"/>
        </w:rPr>
        <w:t xml:space="preserve">Ейского района                                         </w:t>
      </w:r>
      <w:r w:rsidR="00FF19CA">
        <w:rPr>
          <w:rFonts w:ascii="Times New Roman" w:hAnsi="Times New Roman" w:cs="Times New Roman"/>
          <w:sz w:val="28"/>
          <w:szCs w:val="28"/>
        </w:rPr>
        <w:t xml:space="preserve">                 </w:t>
      </w:r>
      <w:r w:rsidR="00D7446C">
        <w:rPr>
          <w:rFonts w:ascii="Times New Roman" w:hAnsi="Times New Roman" w:cs="Times New Roman"/>
          <w:sz w:val="28"/>
          <w:szCs w:val="28"/>
        </w:rPr>
        <w:t xml:space="preserve">   А.В. Левадний</w:t>
      </w:r>
    </w:p>
    <w:p w:rsidR="009167BD" w:rsidRPr="009167BD" w:rsidRDefault="009167BD" w:rsidP="00A27FB5">
      <w:pPr>
        <w:jc w:val="both"/>
        <w:rPr>
          <w:rFonts w:ascii="Times New Roman" w:hAnsi="Times New Roman" w:cs="Times New Roman"/>
          <w:sz w:val="28"/>
          <w:szCs w:val="28"/>
        </w:rPr>
      </w:pPr>
    </w:p>
    <w:p w:rsidR="009167BD" w:rsidRPr="009167BD" w:rsidRDefault="009167BD" w:rsidP="00A27FB5">
      <w:pPr>
        <w:jc w:val="both"/>
        <w:rPr>
          <w:rFonts w:ascii="Times New Roman" w:hAnsi="Times New Roman" w:cs="Times New Roman"/>
          <w:sz w:val="28"/>
          <w:szCs w:val="28"/>
        </w:rPr>
      </w:pPr>
    </w:p>
    <w:p w:rsidR="002665B6" w:rsidRDefault="002665B6"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Default="00FF19CA" w:rsidP="00A27FB5">
      <w:pPr>
        <w:jc w:val="both"/>
        <w:rPr>
          <w:rFonts w:ascii="Times New Roman" w:hAnsi="Times New Roman" w:cs="Times New Roman"/>
          <w:sz w:val="28"/>
          <w:szCs w:val="28"/>
        </w:rPr>
      </w:pPr>
    </w:p>
    <w:p w:rsidR="00FF19CA" w:rsidRPr="009167BD" w:rsidRDefault="00FF19CA" w:rsidP="00A27FB5">
      <w:pPr>
        <w:jc w:val="both"/>
        <w:rPr>
          <w:rFonts w:ascii="Times New Roman" w:hAnsi="Times New Roman" w:cs="Times New Roman"/>
          <w:sz w:val="28"/>
          <w:szCs w:val="28"/>
        </w:rPr>
      </w:pPr>
    </w:p>
    <w:tbl>
      <w:tblPr>
        <w:tblW w:w="0" w:type="auto"/>
        <w:tblInd w:w="5778" w:type="dxa"/>
        <w:tblLayout w:type="fixed"/>
        <w:tblLook w:val="0000" w:firstRow="0" w:lastRow="0" w:firstColumn="0" w:lastColumn="0" w:noHBand="0" w:noVBand="0"/>
      </w:tblPr>
      <w:tblGrid>
        <w:gridCol w:w="4076"/>
      </w:tblGrid>
      <w:tr w:rsidR="002665B6" w:rsidRPr="009167BD" w:rsidTr="009713F2">
        <w:tc>
          <w:tcPr>
            <w:tcW w:w="4076" w:type="dxa"/>
            <w:shd w:val="clear" w:color="auto" w:fill="auto"/>
          </w:tcPr>
          <w:p w:rsidR="00D7446C" w:rsidRDefault="00D7446C" w:rsidP="00A27FB5">
            <w:pPr>
              <w:widowControl/>
              <w:jc w:val="center"/>
              <w:rPr>
                <w:rFonts w:ascii="Times New Roman" w:hAnsi="Times New Roman" w:cs="Times New Roman"/>
                <w:sz w:val="28"/>
                <w:szCs w:val="28"/>
              </w:rPr>
            </w:pP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8"/>
                <w:szCs w:val="28"/>
              </w:rPr>
              <w:t>ПРИЛОЖЕНИЕ</w:t>
            </w:r>
          </w:p>
          <w:p w:rsidR="002665B6" w:rsidRPr="009167BD" w:rsidRDefault="002665B6" w:rsidP="00A27FB5">
            <w:pPr>
              <w:widowControl/>
              <w:jc w:val="center"/>
              <w:rPr>
                <w:rFonts w:ascii="Times New Roman" w:hAnsi="Times New Roman" w:cs="Times New Roman"/>
                <w:sz w:val="28"/>
                <w:szCs w:val="28"/>
              </w:rPr>
            </w:pP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8"/>
                <w:szCs w:val="28"/>
              </w:rPr>
              <w:t>УТВЕРЖДЕН</w:t>
            </w: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8"/>
                <w:szCs w:val="28"/>
              </w:rPr>
              <w:t xml:space="preserve">постановлением </w:t>
            </w:r>
            <w:r w:rsidR="00D7446C">
              <w:rPr>
                <w:rFonts w:ascii="Times New Roman" w:hAnsi="Times New Roman" w:cs="Times New Roman"/>
                <w:sz w:val="28"/>
                <w:szCs w:val="28"/>
              </w:rPr>
              <w:t>а</w:t>
            </w:r>
            <w:r w:rsidRPr="009167BD">
              <w:rPr>
                <w:rFonts w:ascii="Times New Roman" w:hAnsi="Times New Roman" w:cs="Times New Roman"/>
                <w:sz w:val="28"/>
                <w:szCs w:val="28"/>
              </w:rPr>
              <w:t xml:space="preserve">дминистрации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w:t>
            </w:r>
          </w:p>
          <w:p w:rsidR="002665B6" w:rsidRPr="009167BD" w:rsidRDefault="002665B6" w:rsidP="00A27FB5">
            <w:pPr>
              <w:widowControl/>
              <w:jc w:val="center"/>
            </w:pPr>
            <w:r w:rsidRPr="009167BD">
              <w:rPr>
                <w:rFonts w:ascii="Times New Roman" w:hAnsi="Times New Roman" w:cs="Times New Roman"/>
                <w:sz w:val="28"/>
                <w:szCs w:val="28"/>
              </w:rPr>
              <w:t>от</w:t>
            </w:r>
            <w:r w:rsidR="00D7446C">
              <w:rPr>
                <w:rFonts w:ascii="Times New Roman" w:hAnsi="Times New Roman" w:cs="Times New Roman"/>
                <w:sz w:val="28"/>
                <w:szCs w:val="28"/>
              </w:rPr>
              <w:t xml:space="preserve"> ____________</w:t>
            </w:r>
            <w:r w:rsidRPr="009167BD">
              <w:rPr>
                <w:rFonts w:ascii="Times New Roman" w:hAnsi="Times New Roman" w:cs="Times New Roman"/>
                <w:sz w:val="28"/>
                <w:szCs w:val="28"/>
              </w:rPr>
              <w:t>№ _______</w:t>
            </w:r>
          </w:p>
        </w:tc>
      </w:tr>
    </w:tbl>
    <w:p w:rsidR="002665B6" w:rsidRPr="009167BD" w:rsidRDefault="002665B6" w:rsidP="00A27FB5">
      <w:pPr>
        <w:widowControl/>
        <w:rPr>
          <w:rFonts w:ascii="Times New Roman" w:hAnsi="Times New Roman" w:cs="Times New Roman"/>
          <w:sz w:val="20"/>
        </w:rPr>
      </w:pPr>
    </w:p>
    <w:p w:rsidR="002665B6" w:rsidRPr="009167BD" w:rsidRDefault="002665B6" w:rsidP="00A27FB5">
      <w:pPr>
        <w:widowControl/>
        <w:rPr>
          <w:rFonts w:ascii="Times New Roman" w:hAnsi="Times New Roman" w:cs="Times New Roman"/>
          <w:sz w:val="20"/>
        </w:rPr>
      </w:pPr>
    </w:p>
    <w:p w:rsidR="002665B6" w:rsidRPr="009167BD" w:rsidRDefault="002665B6" w:rsidP="00A27FB5">
      <w:pPr>
        <w:widowControl/>
        <w:rPr>
          <w:rFonts w:ascii="Times New Roman" w:hAnsi="Times New Roman" w:cs="Times New Roman"/>
          <w:sz w:val="12"/>
          <w:szCs w:val="12"/>
        </w:rPr>
      </w:pPr>
    </w:p>
    <w:p w:rsidR="002665B6" w:rsidRPr="009167BD" w:rsidRDefault="002665B6" w:rsidP="00A27FB5">
      <w:pPr>
        <w:widowControl/>
        <w:rPr>
          <w:rFonts w:ascii="Times New Roman" w:hAnsi="Times New Roman" w:cs="Times New Roman"/>
          <w:sz w:val="20"/>
          <w:szCs w:val="20"/>
        </w:rPr>
      </w:pPr>
    </w:p>
    <w:p w:rsidR="002665B6" w:rsidRPr="009167BD" w:rsidRDefault="002665B6" w:rsidP="00A27FB5">
      <w:pPr>
        <w:widowControl/>
        <w:jc w:val="center"/>
        <w:rPr>
          <w:rFonts w:ascii="Times New Roman" w:eastAsia="Arial Unicode MS" w:hAnsi="Times New Roman" w:cs="Times New Roman"/>
          <w:b/>
          <w:sz w:val="28"/>
          <w:szCs w:val="28"/>
        </w:rPr>
      </w:pPr>
      <w:r w:rsidRPr="009167BD">
        <w:rPr>
          <w:rFonts w:ascii="Times New Roman" w:eastAsia="Arial Unicode MS" w:hAnsi="Times New Roman" w:cs="Times New Roman"/>
          <w:b/>
          <w:sz w:val="28"/>
          <w:szCs w:val="28"/>
        </w:rPr>
        <w:t>ПОРЯДОК</w:t>
      </w:r>
    </w:p>
    <w:p w:rsidR="002665B6" w:rsidRPr="009167BD" w:rsidRDefault="002665B6" w:rsidP="00A27FB5">
      <w:pPr>
        <w:widowControl/>
        <w:jc w:val="center"/>
        <w:rPr>
          <w:rFonts w:ascii="Times New Roman" w:eastAsia="Arial Unicode MS" w:hAnsi="Times New Roman" w:cs="Times New Roman"/>
          <w:b/>
          <w:sz w:val="28"/>
          <w:szCs w:val="28"/>
        </w:rPr>
      </w:pPr>
      <w:r w:rsidRPr="009167BD">
        <w:rPr>
          <w:rFonts w:ascii="Times New Roman" w:eastAsia="Arial Unicode MS" w:hAnsi="Times New Roman" w:cs="Times New Roman"/>
          <w:b/>
          <w:sz w:val="28"/>
          <w:szCs w:val="28"/>
        </w:rPr>
        <w:t xml:space="preserve">определения объема и предоставления субсидий из бюджета </w:t>
      </w:r>
    </w:p>
    <w:p w:rsidR="002665B6" w:rsidRPr="009167BD" w:rsidRDefault="00D7446C" w:rsidP="00A27FB5">
      <w:pPr>
        <w:widowControl/>
        <w:jc w:val="center"/>
        <w:rPr>
          <w:rFonts w:ascii="Times New Roman" w:eastAsia="Arial Unicode MS" w:hAnsi="Times New Roman" w:cs="Times New Roman"/>
          <w:b/>
          <w:bCs/>
          <w:sz w:val="28"/>
          <w:szCs w:val="28"/>
        </w:rPr>
      </w:pPr>
      <w:r>
        <w:rPr>
          <w:rFonts w:ascii="Times New Roman" w:eastAsia="Arial Unicode MS" w:hAnsi="Times New Roman" w:cs="Times New Roman"/>
          <w:b/>
          <w:sz w:val="28"/>
          <w:szCs w:val="28"/>
        </w:rPr>
        <w:t>Копанского</w:t>
      </w:r>
      <w:r w:rsidR="002665B6" w:rsidRPr="009167BD">
        <w:rPr>
          <w:rFonts w:ascii="Times New Roman" w:eastAsia="Arial Unicode MS" w:hAnsi="Times New Roman" w:cs="Times New Roman"/>
          <w:b/>
          <w:sz w:val="28"/>
          <w:szCs w:val="28"/>
        </w:rPr>
        <w:t xml:space="preserve"> сельского поселения Ейского района некоммерческим организациям, не являющимся муниципальными учреждениями</w:t>
      </w:r>
    </w:p>
    <w:p w:rsidR="002665B6" w:rsidRPr="009167BD" w:rsidRDefault="002665B6" w:rsidP="00A27FB5">
      <w:pPr>
        <w:widowControl/>
        <w:rPr>
          <w:rFonts w:ascii="Times New Roman" w:eastAsia="Arial Unicode MS" w:hAnsi="Times New Roman" w:cs="Times New Roman"/>
          <w:b/>
          <w:bCs/>
          <w:sz w:val="28"/>
          <w:szCs w:val="28"/>
        </w:rPr>
      </w:pPr>
    </w:p>
    <w:p w:rsidR="002665B6" w:rsidRPr="009167BD" w:rsidRDefault="002665B6" w:rsidP="00A27FB5">
      <w:pPr>
        <w:widowControl/>
        <w:jc w:val="center"/>
        <w:outlineLvl w:val="2"/>
        <w:rPr>
          <w:rFonts w:ascii="Times New Roman" w:hAnsi="Times New Roman" w:cs="Times New Roman"/>
          <w:b/>
          <w:bCs/>
          <w:sz w:val="28"/>
          <w:szCs w:val="28"/>
        </w:rPr>
      </w:pPr>
      <w:r w:rsidRPr="009167BD">
        <w:rPr>
          <w:rFonts w:ascii="Times New Roman" w:hAnsi="Times New Roman" w:cs="Times New Roman"/>
          <w:b/>
          <w:bCs/>
          <w:sz w:val="28"/>
          <w:szCs w:val="28"/>
        </w:rPr>
        <w:t>1. Общие положения</w:t>
      </w:r>
    </w:p>
    <w:p w:rsidR="002665B6" w:rsidRPr="009167BD" w:rsidRDefault="002665B6" w:rsidP="00A27FB5">
      <w:pPr>
        <w:widowControl/>
        <w:ind w:firstLine="709"/>
        <w:jc w:val="both"/>
        <w:rPr>
          <w:rFonts w:ascii="Times New Roman" w:hAnsi="Times New Roman" w:cs="Times New Roman"/>
          <w:b/>
          <w:bCs/>
          <w:sz w:val="28"/>
          <w:szCs w:val="28"/>
        </w:rPr>
      </w:pP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1.1. Настоящий Порядок устанавливает цели, условия и механизм предоставления субсидий некоммерческим организациям, не являющимся муниципальными учреждениями, категории некоммерческих организаций, имеющих право на получение субсидий, а также порядок предоставления и возврата субсидий в случае нарушения условий, установленных при их предоставлении, положения об обязательной проверке главным распорядителем бюджетных средств, предоставляющим субсидию, и органом муниципального финансового контроля соблюдения условий и порядка предоставления субсидии и ответственности за их нарушение.</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1.2. Целью предоставления субсидий является финансовая поддержка некоммерческих организаций, осуществляющих деятельность, направленную на реализацию социально значимых проектов и мероприятий на территории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 в том числе включенных в муниципальные программы </w:t>
      </w:r>
      <w:r w:rsidR="00D7446C">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1.3. К категории лиц, имеющих право на получение субсидий, относятся некоммерческие организации, не являющиеся муниципальными учреждениями, зарегистрированные в установленном порядке и осуществляющие деятельность, направленную на реализацию социально значимых проектов и мероприятий, в том числе включенных в муниципальные программы </w:t>
      </w:r>
      <w:r w:rsidR="001201FA">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 в сфере образования, культуры, молодежной политики, физической культуры и спорта (далее - получатель субсидии, проект).</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Получателями субсидии не могут быть:</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 потребительские кооперативы, к которым относятся, в том числе, жилищные, жилищно-строительные и гаражные кооперативы, общества </w:t>
      </w:r>
      <w:r w:rsidRPr="009167BD">
        <w:rPr>
          <w:rFonts w:ascii="Times New Roman" w:hAnsi="Times New Roman" w:cs="Times New Roman"/>
          <w:sz w:val="28"/>
          <w:szCs w:val="28"/>
        </w:rPr>
        <w:lastRenderedPageBreak/>
        <w:t>взаимного страхования, кредитные кооперативы, фонды проката, сельскохозяйственные потребительские кооперативы;</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политические партии;</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саморегулируемые организации;</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объединения работодателей;</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объединения кооперативов;</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торгово-промышленные палаты;</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 -товарищества собственников недвижимости, к которым относятся в том числе товарищества собственников жилья, садоводческие и огороднические некоммерческие товарищества;</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адвокатские палаты;</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адвокатские образования;</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нотариальные палаты;</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государственно-общественные и общественно-государственные организации (объединения), их территориальные (структурные) подразделения (отделения), в том числе являющиеся отдельными юридическими лицами;</w:t>
      </w:r>
    </w:p>
    <w:p w:rsidR="002665B6" w:rsidRPr="009167BD" w:rsidRDefault="002665B6" w:rsidP="00A27FB5">
      <w:pPr>
        <w:widowControl/>
        <w:ind w:firstLine="709"/>
        <w:jc w:val="both"/>
        <w:rPr>
          <w:rFonts w:ascii="Times New Roman" w:eastAsia="Andale Sans UI" w:hAnsi="Times New Roman" w:cs="Times New Roman"/>
          <w:color w:val="000000"/>
          <w:kern w:val="2"/>
          <w:sz w:val="28"/>
          <w:szCs w:val="28"/>
        </w:rPr>
      </w:pPr>
      <w:r w:rsidRPr="009167BD">
        <w:rPr>
          <w:rFonts w:ascii="Times New Roman" w:hAnsi="Times New Roman" w:cs="Times New Roman"/>
          <w:sz w:val="28"/>
          <w:szCs w:val="28"/>
        </w:rPr>
        <w:t>1.4. Субсидии предоставляются в пределах бюджетных ассигнований и лимитов бюджетных обязательств, доведенных в установленном порядке до главного распорядителя бюджетных средств и учтенных на лицевом счете главного распорядителя, открытом в Управлении Федерального казначейства по Краснодарскому краю.</w:t>
      </w:r>
    </w:p>
    <w:p w:rsidR="002665B6" w:rsidRPr="009167BD" w:rsidRDefault="002665B6" w:rsidP="00A27FB5">
      <w:pPr>
        <w:ind w:firstLine="706"/>
        <w:jc w:val="both"/>
        <w:rPr>
          <w:rFonts w:ascii="Times New Roman" w:eastAsia="Andale Sans UI" w:hAnsi="Times New Roman" w:cs="Times New Roman"/>
          <w:color w:val="000000"/>
          <w:kern w:val="2"/>
          <w:sz w:val="28"/>
          <w:szCs w:val="28"/>
        </w:rPr>
      </w:pPr>
      <w:r w:rsidRPr="009167BD">
        <w:rPr>
          <w:rFonts w:ascii="Times New Roman" w:eastAsia="Andale Sans UI" w:hAnsi="Times New Roman" w:cs="Times New Roman"/>
          <w:color w:val="000000"/>
          <w:kern w:val="2"/>
          <w:sz w:val="28"/>
          <w:szCs w:val="28"/>
        </w:rPr>
        <w:t>1.5. Способы предоставления субсидии:</w:t>
      </w:r>
    </w:p>
    <w:p w:rsidR="002665B6" w:rsidRPr="009167BD" w:rsidRDefault="002665B6" w:rsidP="00A27FB5">
      <w:pPr>
        <w:ind w:firstLine="706"/>
        <w:jc w:val="both"/>
        <w:rPr>
          <w:rFonts w:ascii="Times New Roman" w:hAnsi="Times New Roman" w:cs="Times New Roman"/>
          <w:sz w:val="28"/>
          <w:szCs w:val="28"/>
        </w:rPr>
      </w:pPr>
      <w:r w:rsidRPr="009167BD">
        <w:rPr>
          <w:rFonts w:ascii="Times New Roman" w:eastAsia="Andale Sans UI" w:hAnsi="Times New Roman" w:cs="Times New Roman"/>
          <w:color w:val="000000"/>
          <w:kern w:val="2"/>
          <w:sz w:val="28"/>
          <w:szCs w:val="28"/>
        </w:rPr>
        <w:t>- возмещение недополученных доходов и (или) возмещение затрат.</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1.6. Главным распорядителем бюджетных средств, курирующими сферы, в которых реализуются проекты, является администрация </w:t>
      </w:r>
      <w:r w:rsidR="001201FA">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1.7. Сведения о заключении соглашений о предоставлении субсидии из местного бюджета в установленном порядке размещаются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установленными Министерством финансов Российской Федерации для соглашений о предоставлении субсидий из федерального бюджета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назначение)(за исключением соглашений, заключаемых с соблюдением требований законодательства Российской Федерации о защите государственной тайны и иной охраняемой законом тайны).</w:t>
      </w:r>
    </w:p>
    <w:p w:rsidR="002665B6" w:rsidRPr="009167BD" w:rsidRDefault="002665B6" w:rsidP="00A27FB5">
      <w:pPr>
        <w:widowControl/>
        <w:ind w:firstLine="709"/>
        <w:jc w:val="both"/>
        <w:rPr>
          <w:rFonts w:ascii="Times New Roman" w:hAnsi="Times New Roman" w:cs="Times New Roman"/>
          <w:sz w:val="28"/>
          <w:szCs w:val="28"/>
        </w:rPr>
      </w:pPr>
    </w:p>
    <w:p w:rsidR="002665B6" w:rsidRPr="009167BD" w:rsidRDefault="002665B6" w:rsidP="00A27FB5">
      <w:pPr>
        <w:widowControl/>
        <w:jc w:val="center"/>
        <w:textAlignment w:val="baseline"/>
        <w:outlineLvl w:val="2"/>
        <w:rPr>
          <w:rFonts w:ascii="Times New Roman" w:hAnsi="Times New Roman" w:cs="Times New Roman"/>
          <w:b/>
          <w:bCs/>
          <w:sz w:val="28"/>
          <w:szCs w:val="28"/>
        </w:rPr>
      </w:pPr>
      <w:r w:rsidRPr="009167BD">
        <w:rPr>
          <w:rFonts w:ascii="Times New Roman" w:hAnsi="Times New Roman" w:cs="Times New Roman"/>
          <w:b/>
          <w:bCs/>
          <w:sz w:val="28"/>
          <w:szCs w:val="28"/>
        </w:rPr>
        <w:t>2. Условия и порядок предоставления субсидий</w:t>
      </w:r>
    </w:p>
    <w:p w:rsidR="002665B6" w:rsidRPr="009167BD" w:rsidRDefault="002665B6" w:rsidP="00A27FB5">
      <w:pPr>
        <w:widowControl/>
        <w:jc w:val="both"/>
        <w:textAlignment w:val="baseline"/>
        <w:rPr>
          <w:rFonts w:ascii="Times New Roman" w:hAnsi="Times New Roman" w:cs="Times New Roman"/>
          <w:b/>
          <w:bCs/>
          <w:sz w:val="28"/>
          <w:szCs w:val="28"/>
        </w:rPr>
      </w:pPr>
    </w:p>
    <w:p w:rsidR="002665B6" w:rsidRPr="009167BD" w:rsidRDefault="002665B6" w:rsidP="00A27FB5">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 Субсидии предоставляются при соблюдении следующих условий:</w:t>
      </w:r>
    </w:p>
    <w:p w:rsidR="002665B6" w:rsidRPr="009167BD" w:rsidRDefault="002665B6" w:rsidP="00A27FB5">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1) получатель субсидии соответствует требованиям, установленным настоящим Порядком;</w:t>
      </w:r>
    </w:p>
    <w:p w:rsidR="002665B6" w:rsidRPr="009167BD" w:rsidRDefault="002665B6" w:rsidP="00A27FB5">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lastRenderedPageBreak/>
        <w:t>2) до главного распорядителя бюджетных средств доведены в установленном порядке бюджетные ассигнования и лимиты бюджетных обязательств;</w:t>
      </w:r>
    </w:p>
    <w:p w:rsidR="002665B6" w:rsidRPr="009167BD" w:rsidRDefault="002665B6" w:rsidP="00A27FB5">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xml:space="preserve">3) согласие получателя субсидии на осуществление в отношении него и лиц, являющихся поставщиками (подрядчиками, исполнителями) по договорам (соглашениям), заключенным в целях исполнения обязательств по договору о предоставлении субсидий, проверок главным распорядителем бюджетных средств, соблюдения им порядка и условий предоставления субсидий, в том числе в части достижения результатов их предоставления, а также проверок органами муниципального финансового контроля в соответствии со </w:t>
      </w:r>
      <w:hyperlink r:id="rId8" w:anchor="BR00P6" w:history="1">
        <w:r w:rsidRPr="009167BD">
          <w:rPr>
            <w:rStyle w:val="a7"/>
            <w:rFonts w:ascii="Times New Roman" w:hAnsi="Times New Roman" w:cs="Times New Roman"/>
            <w:color w:val="auto"/>
            <w:sz w:val="28"/>
            <w:szCs w:val="28"/>
            <w:u w:val="none"/>
          </w:rPr>
          <w:t>статьями 268.1</w:t>
        </w:r>
      </w:hyperlink>
      <w:r w:rsidRPr="009167BD">
        <w:rPr>
          <w:rFonts w:ascii="Times New Roman" w:hAnsi="Times New Roman" w:cs="Times New Roman"/>
          <w:sz w:val="28"/>
          <w:szCs w:val="28"/>
        </w:rPr>
        <w:t xml:space="preserve"> и </w:t>
      </w:r>
      <w:hyperlink r:id="rId9" w:anchor="BRG0PD" w:history="1">
        <w:r w:rsidRPr="009167BD">
          <w:rPr>
            <w:rStyle w:val="a7"/>
            <w:rFonts w:ascii="Times New Roman" w:hAnsi="Times New Roman" w:cs="Times New Roman"/>
            <w:color w:val="auto"/>
            <w:sz w:val="28"/>
            <w:szCs w:val="28"/>
            <w:u w:val="none"/>
          </w:rPr>
          <w:t>269.2 Бюджетного кодекса Российской Федерации</w:t>
        </w:r>
      </w:hyperlink>
      <w:r w:rsidRPr="009167BD">
        <w:rPr>
          <w:rFonts w:ascii="Times New Roman" w:hAnsi="Times New Roman" w:cs="Times New Roman"/>
          <w:sz w:val="28"/>
          <w:szCs w:val="28"/>
        </w:rPr>
        <w:t>.</w:t>
      </w:r>
    </w:p>
    <w:p w:rsidR="003F1219" w:rsidRPr="009167BD" w:rsidRDefault="003F1219" w:rsidP="003F1219">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xml:space="preserve">2.2 Субсидии некоммерческим организациям предоставляются на </w:t>
      </w:r>
      <w:r w:rsidR="002D4E65" w:rsidRPr="009167BD">
        <w:rPr>
          <w:rFonts w:ascii="Times New Roman" w:eastAsia="Andale Sans UI" w:hAnsi="Times New Roman" w:cs="Times New Roman"/>
          <w:color w:val="000000"/>
          <w:kern w:val="2"/>
          <w:sz w:val="28"/>
          <w:szCs w:val="28"/>
        </w:rPr>
        <w:t>возмещение недополученных доходов и (или) возмещение затрат</w:t>
      </w:r>
      <w:r w:rsidRPr="009167BD">
        <w:rPr>
          <w:rFonts w:ascii="Times New Roman" w:hAnsi="Times New Roman" w:cs="Times New Roman"/>
          <w:sz w:val="28"/>
          <w:szCs w:val="28"/>
        </w:rPr>
        <w:t>, связанных с осуществлением уставной деятельности, направленной на решение социальных, культурных, образовательных, научных и других социально значимых для поселения задач, в том числе расходов на:</w:t>
      </w:r>
    </w:p>
    <w:p w:rsidR="003F1219" w:rsidRPr="009167BD" w:rsidRDefault="003F1219" w:rsidP="003F1219">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оплату труда работников некоммерческой организации и начисления на выплаты по оплате труда;</w:t>
      </w:r>
    </w:p>
    <w:p w:rsidR="003F1219" w:rsidRPr="009167BD" w:rsidRDefault="003F1219" w:rsidP="003F1219">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оплату коммунальных услуг;</w:t>
      </w:r>
    </w:p>
    <w:p w:rsidR="003F1219" w:rsidRPr="009167BD" w:rsidRDefault="003F1219" w:rsidP="003F1219">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оплату поставок товаров, выполнения работ, оказания услуг, связанных с осуществлением уставной деятельности некоммерческой организации;</w:t>
      </w:r>
    </w:p>
    <w:p w:rsidR="003F1219" w:rsidRPr="009167BD" w:rsidRDefault="003F1219" w:rsidP="003F1219">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расходы, связанные с арендой и иным использованием имущества, необходимого для осуществления деятельности некоммерческой организации.</w:t>
      </w:r>
    </w:p>
    <w:p w:rsidR="002665B6" w:rsidRPr="009167BD" w:rsidRDefault="002665B6" w:rsidP="00A27FB5">
      <w:pPr>
        <w:widowControl/>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w:t>
      </w:r>
      <w:r w:rsidR="003F1219" w:rsidRPr="009167BD">
        <w:rPr>
          <w:rFonts w:ascii="Times New Roman" w:hAnsi="Times New Roman" w:cs="Times New Roman"/>
          <w:sz w:val="28"/>
          <w:szCs w:val="28"/>
        </w:rPr>
        <w:t>3</w:t>
      </w:r>
      <w:r w:rsidRPr="009167BD">
        <w:rPr>
          <w:rFonts w:ascii="Times New Roman" w:hAnsi="Times New Roman" w:cs="Times New Roman"/>
          <w:sz w:val="28"/>
          <w:szCs w:val="28"/>
        </w:rPr>
        <w:t>. Получатели субсидии должны на дату подачи заявления о предоставлении субсидии соответствовать следующим требованиям:</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получатель субсидии (участник отбора)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 совокупности превышает 25 процентов;</w:t>
      </w:r>
    </w:p>
    <w:p w:rsidR="006B54EE" w:rsidRPr="009167BD" w:rsidRDefault="006B54EE" w:rsidP="006B54EE">
      <w:pPr>
        <w:widowControl/>
        <w:spacing w:after="5" w:line="247" w:lineRule="auto"/>
        <w:ind w:left="19" w:right="-1" w:firstLine="690"/>
        <w:jc w:val="both"/>
        <w:rPr>
          <w:rFonts w:ascii="Times New Roman" w:hAnsi="Times New Roman" w:cs="Times New Roman"/>
          <w:color w:val="000000"/>
          <w:sz w:val="28"/>
          <w:szCs w:val="28"/>
          <w:lang w:eastAsia="en-US"/>
        </w:rPr>
      </w:pPr>
      <w:r w:rsidRPr="009167BD">
        <w:rPr>
          <w:rFonts w:ascii="Times New Roman" w:eastAsia="Times New Roman CYR" w:hAnsi="Times New Roman" w:cs="Times New Roman"/>
          <w:color w:val="000000"/>
          <w:kern w:val="2"/>
          <w:sz w:val="28"/>
          <w:szCs w:val="28"/>
          <w:lang w:eastAsia="fa-IR" w:bidi="fa-IR"/>
        </w:rPr>
        <w:t>- получатель субсидии (участник отбора) не должен</w:t>
      </w:r>
      <w:r w:rsidRPr="009167BD">
        <w:rPr>
          <w:rFonts w:ascii="Times New Roman" w:eastAsia="Arial Unicode MS" w:hAnsi="Times New Roman" w:cs="Times New Roman"/>
          <w:iCs/>
          <w:color w:val="000000"/>
          <w:sz w:val="28"/>
          <w:lang w:eastAsia="en-US"/>
        </w:rPr>
        <w:t xml:space="preserve">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B54EE" w:rsidRPr="009167BD" w:rsidRDefault="006B54EE" w:rsidP="006B54EE">
      <w:pPr>
        <w:widowControl/>
        <w:spacing w:after="5" w:line="247" w:lineRule="auto"/>
        <w:ind w:left="19" w:right="-1" w:firstLine="690"/>
        <w:jc w:val="both"/>
        <w:rPr>
          <w:rFonts w:ascii="Times New Roman" w:hAnsi="Times New Roman" w:cs="Times New Roman"/>
          <w:color w:val="FF0000"/>
          <w:sz w:val="28"/>
          <w:szCs w:val="28"/>
          <w:shd w:val="clear" w:color="auto" w:fill="FFFFFF"/>
          <w:lang w:eastAsia="en-US"/>
        </w:rPr>
      </w:pPr>
      <w:r w:rsidRPr="009167BD">
        <w:rPr>
          <w:rFonts w:ascii="Times New Roman" w:hAnsi="Times New Roman" w:cs="Times New Roman"/>
          <w:color w:val="000000"/>
          <w:sz w:val="28"/>
          <w:szCs w:val="28"/>
          <w:shd w:val="clear" w:color="auto" w:fill="FFFFFF"/>
          <w:lang w:eastAsia="en-US"/>
        </w:rPr>
        <w:t xml:space="preserve">-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w:t>
      </w:r>
      <w:r w:rsidRPr="009167BD">
        <w:rPr>
          <w:rFonts w:ascii="Times New Roman" w:hAnsi="Times New Roman" w:cs="Times New Roman"/>
          <w:color w:val="000000"/>
          <w:sz w:val="28"/>
          <w:szCs w:val="28"/>
          <w:shd w:val="clear" w:color="auto" w:fill="FFFFFF"/>
          <w:lang w:eastAsia="en-US"/>
        </w:rPr>
        <w:lastRenderedPageBreak/>
        <w:t xml:space="preserve">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xml:space="preserve">- получатель субсидии (участник отбора) не должен получать средства из бюджета </w:t>
      </w:r>
      <w:r w:rsidR="00845A65">
        <w:rPr>
          <w:rFonts w:ascii="Times New Roman" w:eastAsia="Times New Roman CYR" w:hAnsi="Times New Roman" w:cs="Times New Roman"/>
          <w:color w:val="000000"/>
          <w:kern w:val="2"/>
          <w:sz w:val="28"/>
          <w:szCs w:val="28"/>
          <w:lang w:eastAsia="fa-IR" w:bidi="fa-IR"/>
        </w:rPr>
        <w:t>Копанского</w:t>
      </w:r>
      <w:r w:rsidRPr="009167BD">
        <w:rPr>
          <w:rFonts w:ascii="Times New Roman" w:eastAsia="Times New Roman CYR" w:hAnsi="Times New Roman" w:cs="Times New Roman"/>
          <w:color w:val="000000"/>
          <w:kern w:val="2"/>
          <w:sz w:val="28"/>
          <w:szCs w:val="28"/>
          <w:lang w:eastAsia="fa-IR" w:bidi="fa-IR"/>
        </w:rPr>
        <w:t xml:space="preserve"> сельского поселения Ейского района на основании иных нормативных правовых актов </w:t>
      </w:r>
      <w:r w:rsidR="001201FA">
        <w:rPr>
          <w:rFonts w:ascii="Times New Roman" w:eastAsia="Times New Roman CYR" w:hAnsi="Times New Roman" w:cs="Times New Roman"/>
          <w:color w:val="000000"/>
          <w:kern w:val="2"/>
          <w:sz w:val="28"/>
          <w:szCs w:val="28"/>
          <w:lang w:eastAsia="fa-IR" w:bidi="fa-IR"/>
        </w:rPr>
        <w:t>Копанского</w:t>
      </w:r>
      <w:r w:rsidRPr="009167BD">
        <w:rPr>
          <w:rFonts w:ascii="Times New Roman" w:eastAsia="Times New Roman CYR" w:hAnsi="Times New Roman" w:cs="Times New Roman"/>
          <w:color w:val="000000"/>
          <w:kern w:val="2"/>
          <w:sz w:val="28"/>
          <w:szCs w:val="28"/>
          <w:lang w:eastAsia="fa-IR" w:bidi="fa-IR"/>
        </w:rPr>
        <w:t xml:space="preserve"> сельского поселения Ейского района на цели, установленные настоящим Порядком;</w:t>
      </w:r>
    </w:p>
    <w:p w:rsidR="006B54EE" w:rsidRPr="009167BD" w:rsidRDefault="006B54EE" w:rsidP="006B54EE">
      <w:pPr>
        <w:widowControl/>
        <w:spacing w:after="5" w:line="247" w:lineRule="auto"/>
        <w:ind w:left="19" w:right="-1" w:firstLine="690"/>
        <w:jc w:val="both"/>
        <w:rPr>
          <w:rFonts w:ascii="Times New Roman" w:hAnsi="Times New Roman" w:cs="Times New Roman"/>
          <w:sz w:val="28"/>
          <w:szCs w:val="28"/>
          <w:shd w:val="clear" w:color="auto" w:fill="FFFFFF"/>
          <w:lang w:eastAsia="en-US"/>
        </w:rPr>
      </w:pPr>
      <w:r w:rsidRPr="009167BD">
        <w:rPr>
          <w:rFonts w:ascii="Times New Roman" w:hAnsi="Times New Roman" w:cs="Times New Roman"/>
          <w:color w:val="000000"/>
          <w:sz w:val="28"/>
          <w:szCs w:val="28"/>
          <w:shd w:val="clear" w:color="auto" w:fill="FFFFFF"/>
          <w:lang w:eastAsia="en-US"/>
        </w:rPr>
        <w:t xml:space="preserve">- получатель субсидии (участник отбора) не является иностранным </w:t>
      </w:r>
      <w:r w:rsidRPr="009167BD">
        <w:rPr>
          <w:rFonts w:ascii="Times New Roman" w:hAnsi="Times New Roman" w:cs="Times New Roman"/>
          <w:sz w:val="28"/>
          <w:szCs w:val="28"/>
          <w:shd w:val="clear" w:color="auto" w:fill="FFFFFF"/>
          <w:lang w:eastAsia="en-US"/>
        </w:rPr>
        <w:t xml:space="preserve">агентом в соответствии с Федеральным законом «О контроле за деятельностью лиц, находящихся под иностранным влиянием»; </w:t>
      </w:r>
    </w:p>
    <w:p w:rsidR="006B54EE" w:rsidRPr="009167BD" w:rsidRDefault="006B54EE" w:rsidP="006B54EE">
      <w:pPr>
        <w:widowControl/>
        <w:spacing w:after="5" w:line="247" w:lineRule="auto"/>
        <w:ind w:left="19" w:right="-1" w:firstLine="690"/>
        <w:jc w:val="both"/>
        <w:rPr>
          <w:rFonts w:ascii="Times New Roman" w:hAnsi="Times New Roman" w:cs="Times New Roman"/>
          <w:color w:val="000000"/>
          <w:sz w:val="28"/>
          <w:szCs w:val="28"/>
          <w:lang w:eastAsia="en-US"/>
        </w:rPr>
      </w:pPr>
      <w:r w:rsidRPr="009167BD">
        <w:rPr>
          <w:rFonts w:ascii="Times New Roman" w:hAnsi="Times New Roman" w:cs="Times New Roman"/>
          <w:sz w:val="28"/>
          <w:szCs w:val="28"/>
          <w:shd w:val="clear" w:color="auto" w:fill="FFFFFF"/>
          <w:lang w:eastAsia="en-US"/>
        </w:rPr>
        <w:t>- у получателя субсидии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xml:space="preserve">- у получателя субсидии (участника отбора) должна отсутствовать просроченная задолженность по возврату в бюджет </w:t>
      </w:r>
      <w:r w:rsidR="001201FA">
        <w:rPr>
          <w:rFonts w:ascii="Times New Roman" w:eastAsia="Times New Roman CYR" w:hAnsi="Times New Roman" w:cs="Times New Roman"/>
          <w:color w:val="000000"/>
          <w:kern w:val="2"/>
          <w:sz w:val="28"/>
          <w:szCs w:val="28"/>
          <w:lang w:eastAsia="fa-IR" w:bidi="fa-IR"/>
        </w:rPr>
        <w:t>Копанского</w:t>
      </w:r>
      <w:r w:rsidRPr="009167BD">
        <w:rPr>
          <w:rFonts w:ascii="Times New Roman" w:eastAsia="Times New Roman CYR" w:hAnsi="Times New Roman" w:cs="Times New Roman"/>
          <w:color w:val="000000"/>
          <w:kern w:val="2"/>
          <w:sz w:val="28"/>
          <w:szCs w:val="28"/>
          <w:lang w:eastAsia="fa-IR" w:bidi="fa-IR"/>
        </w:rPr>
        <w:t xml:space="preserve"> сельского поселения Ейского района субсидий,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w:t>
      </w:r>
      <w:r w:rsidR="001201FA">
        <w:rPr>
          <w:rFonts w:ascii="Times New Roman" w:eastAsia="Times New Roman CYR" w:hAnsi="Times New Roman" w:cs="Times New Roman"/>
          <w:color w:val="000000"/>
          <w:kern w:val="2"/>
          <w:sz w:val="28"/>
          <w:szCs w:val="28"/>
          <w:lang w:eastAsia="fa-IR" w:bidi="fa-IR"/>
        </w:rPr>
        <w:t>Копанского</w:t>
      </w:r>
      <w:r w:rsidRPr="009167BD">
        <w:rPr>
          <w:rFonts w:ascii="Times New Roman" w:eastAsia="Times New Roman CYR" w:hAnsi="Times New Roman" w:cs="Times New Roman"/>
          <w:color w:val="000000"/>
          <w:kern w:val="2"/>
          <w:sz w:val="28"/>
          <w:szCs w:val="28"/>
          <w:lang w:eastAsia="fa-IR" w:bidi="fa-IR"/>
        </w:rPr>
        <w:t xml:space="preserve"> сельского поселения Ейского района;</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получатель субсидии (участник отбора) – юридическое лицо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 индивидуальный предприниматель не должен прекратить деятельность в качестве индивидуального предпринимателя;</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6B54EE" w:rsidRPr="009167BD" w:rsidRDefault="006B54EE" w:rsidP="006B54EE">
      <w:pPr>
        <w:widowControl/>
        <w:spacing w:after="5" w:line="247" w:lineRule="auto"/>
        <w:ind w:left="19" w:right="-1" w:firstLine="690"/>
        <w:jc w:val="both"/>
        <w:rPr>
          <w:rFonts w:ascii="Times New Roman" w:hAnsi="Times New Roman" w:cs="Times New Roman"/>
          <w:color w:val="000000"/>
          <w:sz w:val="28"/>
          <w:szCs w:val="28"/>
          <w:shd w:val="clear" w:color="auto" w:fill="FFFFFF"/>
          <w:lang w:eastAsia="en-US"/>
        </w:rPr>
      </w:pPr>
      <w:r w:rsidRPr="009167BD">
        <w:rPr>
          <w:rFonts w:ascii="Times New Roman" w:eastAsia="Andale Sans UI" w:hAnsi="Times New Roman" w:cs="Times New Roman"/>
          <w:color w:val="000000"/>
          <w:kern w:val="2"/>
          <w:sz w:val="28"/>
          <w:szCs w:val="28"/>
          <w:lang w:eastAsia="en-US"/>
        </w:rPr>
        <w:t>- участник отбора поддерживает в течение предшествующего трехлетнего периода уровень заработной платы сотрудников не ниже минимального размера оплаты труда.</w:t>
      </w:r>
    </w:p>
    <w:p w:rsidR="006B54EE" w:rsidRPr="009167BD" w:rsidRDefault="006B54EE" w:rsidP="006B54EE">
      <w:pPr>
        <w:widowControl/>
        <w:spacing w:after="5" w:line="247" w:lineRule="auto"/>
        <w:ind w:left="19" w:right="-1" w:firstLine="690"/>
        <w:jc w:val="both"/>
        <w:rPr>
          <w:rFonts w:ascii="Times New Roman" w:hAnsi="Times New Roman" w:cs="Times New Roman"/>
          <w:color w:val="000000"/>
          <w:sz w:val="28"/>
          <w:szCs w:val="28"/>
          <w:shd w:val="clear" w:color="auto" w:fill="FFFFFF"/>
          <w:lang w:eastAsia="en-US"/>
        </w:rPr>
      </w:pPr>
      <w:r w:rsidRPr="009167BD">
        <w:rPr>
          <w:rFonts w:ascii="Times New Roman" w:hAnsi="Times New Roman" w:cs="Times New Roman"/>
          <w:color w:val="000000"/>
          <w:sz w:val="28"/>
          <w:szCs w:val="28"/>
          <w:shd w:val="clear" w:color="auto" w:fill="FFFFFF"/>
          <w:lang w:eastAsia="en-US"/>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w:t>
      </w:r>
      <w:r w:rsidRPr="009167BD">
        <w:rPr>
          <w:rFonts w:ascii="Times New Roman" w:hAnsi="Times New Roman" w:cs="Times New Roman"/>
          <w:color w:val="000000"/>
          <w:sz w:val="28"/>
          <w:szCs w:val="28"/>
          <w:shd w:val="clear" w:color="auto" w:fill="FFFFFF"/>
          <w:lang w:eastAsia="en-US"/>
        </w:rPr>
        <w:lastRenderedPageBreak/>
        <w:t>соглашению в части перемены лица в обязательстве с указанием в соглашении юридического лица, являющегося правопреемником.</w:t>
      </w:r>
    </w:p>
    <w:p w:rsidR="006B54EE" w:rsidRPr="009167BD" w:rsidRDefault="006B54EE" w:rsidP="006B54EE">
      <w:pPr>
        <w:widowControl/>
        <w:spacing w:after="5" w:line="247" w:lineRule="auto"/>
        <w:ind w:left="19" w:right="-1" w:firstLine="690"/>
        <w:jc w:val="both"/>
        <w:rPr>
          <w:rFonts w:ascii="Times New Roman" w:hAnsi="Times New Roman" w:cs="Times New Roman"/>
          <w:color w:val="000000"/>
          <w:sz w:val="28"/>
          <w:szCs w:val="28"/>
          <w:shd w:val="clear" w:color="auto" w:fill="FFFFFF"/>
          <w:lang w:eastAsia="en-US"/>
        </w:rPr>
      </w:pPr>
      <w:r w:rsidRPr="009167BD">
        <w:rPr>
          <w:rFonts w:ascii="Times New Roman" w:hAnsi="Times New Roman" w:cs="Times New Roman"/>
          <w:color w:val="000000"/>
          <w:sz w:val="28"/>
          <w:szCs w:val="28"/>
          <w:shd w:val="clear" w:color="auto" w:fill="FFFFFF"/>
          <w:lang w:eastAsia="en-US"/>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w:t>
      </w:r>
      <w:r w:rsidR="001201FA">
        <w:rPr>
          <w:rFonts w:ascii="Times New Roman" w:eastAsia="Times New Roman CYR" w:hAnsi="Times New Roman" w:cs="Times New Roman"/>
          <w:color w:val="000000"/>
          <w:kern w:val="2"/>
          <w:sz w:val="28"/>
          <w:szCs w:val="28"/>
          <w:shd w:val="clear" w:color="auto" w:fill="FFFFFF"/>
          <w:lang w:eastAsia="fa-IR" w:bidi="fa-IR"/>
        </w:rPr>
        <w:t>Копанского</w:t>
      </w:r>
      <w:r w:rsidRPr="009167BD">
        <w:rPr>
          <w:rFonts w:ascii="Times New Roman" w:eastAsia="Times New Roman CYR" w:hAnsi="Times New Roman" w:cs="Times New Roman"/>
          <w:color w:val="000000"/>
          <w:kern w:val="2"/>
          <w:sz w:val="28"/>
          <w:szCs w:val="28"/>
          <w:shd w:val="clear" w:color="auto" w:fill="FFFFFF"/>
          <w:lang w:eastAsia="fa-IR" w:bidi="fa-IR"/>
        </w:rPr>
        <w:t xml:space="preserve"> </w:t>
      </w:r>
      <w:r w:rsidRPr="009167BD">
        <w:rPr>
          <w:rFonts w:ascii="Times New Roman" w:hAnsi="Times New Roman" w:cs="Times New Roman"/>
          <w:color w:val="000000"/>
          <w:sz w:val="28"/>
          <w:szCs w:val="28"/>
          <w:shd w:val="clear" w:color="auto" w:fill="FFFFFF"/>
          <w:lang w:eastAsia="en-US"/>
        </w:rPr>
        <w:t>сельского поселения Ейского района.</w:t>
      </w:r>
    </w:p>
    <w:p w:rsidR="006B54EE" w:rsidRPr="009167BD" w:rsidRDefault="006B54EE" w:rsidP="006B54EE">
      <w:pPr>
        <w:widowControl/>
        <w:spacing w:after="5" w:line="247" w:lineRule="auto"/>
        <w:ind w:left="19" w:right="-1" w:firstLine="690"/>
        <w:jc w:val="both"/>
        <w:rPr>
          <w:rFonts w:ascii="Times New Roman" w:hAnsi="Times New Roman" w:cs="Times New Roman"/>
          <w:color w:val="000000"/>
          <w:sz w:val="28"/>
          <w:szCs w:val="28"/>
          <w:shd w:val="clear" w:color="auto" w:fill="FFFFFF"/>
          <w:lang w:eastAsia="en-US"/>
        </w:rPr>
      </w:pPr>
      <w:r w:rsidRPr="009167BD">
        <w:rPr>
          <w:rFonts w:ascii="Times New Roman" w:hAnsi="Times New Roman" w:cs="Times New Roman"/>
          <w:color w:val="000000"/>
          <w:sz w:val="28"/>
          <w:szCs w:val="28"/>
          <w:shd w:val="clear" w:color="auto" w:fill="FFFFFF"/>
          <w:lang w:eastAsia="en-US"/>
        </w:rPr>
        <w:t>Уведомление о расторжении соглашения и акт об исполнении обязательств направляются получателю субсидии в течение одного рабочего дня, после дня принятия решения о расторжении соглашения;</w:t>
      </w:r>
    </w:p>
    <w:p w:rsidR="006B54EE" w:rsidRPr="009167BD" w:rsidRDefault="006B54EE" w:rsidP="006B54EE">
      <w:pPr>
        <w:widowControl/>
        <w:spacing w:after="5" w:line="247" w:lineRule="auto"/>
        <w:ind w:left="19" w:right="-1" w:firstLine="690"/>
        <w:jc w:val="both"/>
        <w:rPr>
          <w:rFonts w:ascii="Times New Roman" w:eastAsia="Andale Sans UI" w:hAnsi="Times New Roman" w:cs="Times New Roman"/>
          <w:color w:val="000000"/>
          <w:kern w:val="2"/>
          <w:sz w:val="28"/>
          <w:szCs w:val="28"/>
          <w:lang w:eastAsia="en-US"/>
        </w:rPr>
      </w:pPr>
      <w:r w:rsidRPr="009167BD">
        <w:rPr>
          <w:rFonts w:ascii="Times New Roman" w:hAnsi="Times New Roman" w:cs="Times New Roman"/>
          <w:color w:val="000000"/>
          <w:sz w:val="28"/>
          <w:szCs w:val="28"/>
          <w:shd w:val="clear" w:color="auto" w:fill="FFFFFF"/>
          <w:lang w:eastAsia="en-US"/>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 </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shd w:val="clear" w:color="auto" w:fill="FFFFFF"/>
        </w:rPr>
        <w:t>2.</w:t>
      </w:r>
      <w:r w:rsidR="003F1219" w:rsidRPr="009167BD">
        <w:rPr>
          <w:rFonts w:ascii="Times New Roman" w:hAnsi="Times New Roman" w:cs="Times New Roman"/>
          <w:sz w:val="28"/>
          <w:szCs w:val="28"/>
          <w:shd w:val="clear" w:color="auto" w:fill="FFFFFF"/>
        </w:rPr>
        <w:t>4</w:t>
      </w:r>
      <w:r w:rsidRPr="009167BD">
        <w:rPr>
          <w:rFonts w:ascii="Times New Roman" w:hAnsi="Times New Roman" w:cs="Times New Roman"/>
          <w:sz w:val="28"/>
          <w:szCs w:val="28"/>
          <w:shd w:val="clear" w:color="auto" w:fill="FFFFFF"/>
        </w:rPr>
        <w:t>. Для предоставления субсидии получатель субсидии представляет не позднее 30 ноября текущего финансового года главному распорядителю следующие документы:</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1) заявление о предоставлении субсидии по форме согласно Приложению № 1 к настоящему Порядку;</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 расчет размера субсидии по форме согласно Приложению № 2 к настоящему Порядку;</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3) копии учредительных документов и документов, подтверждающих полномочия руководителя или представителя получателя субсидии, заверенные печатью и подписью руководителя или уполномоченного лица;</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xml:space="preserve">4) справку, составленную в произвольной форме и подписанную руководителем или иным уполномоченным лицом о неполучении получателем субсидии средств из бюджета </w:t>
      </w:r>
      <w:r w:rsidR="001201FA">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 в соответствии с иными муниципальными правовыми актами на цель, указанную в пункте 1.2 настоящего Порядка, по состоянию на первое число месяца, предшествующего месяцу, в котором планируется заключение договора о предоставлении субсидии;</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xml:space="preserve">5) справку, подписанную руководителем или иным уполномоченным лицом об отсутствии на первое число месяца, предшествующего месяцу, в котором планируется заключение договора о предоставлении субсидии, </w:t>
      </w:r>
      <w:r w:rsidRPr="009167BD">
        <w:rPr>
          <w:rFonts w:ascii="Times New Roman" w:hAnsi="Times New Roman" w:cs="Times New Roman"/>
          <w:sz w:val="28"/>
          <w:szCs w:val="28"/>
        </w:rPr>
        <w:lastRenderedPageBreak/>
        <w:t xml:space="preserve">просроченной задолженности по субсидиям, бюджетным инвестициям, предоставленным в том числе в соответствии с иными муниципальными правовыми актами, и иной просроченной задолженности перед бюджетом </w:t>
      </w:r>
      <w:r w:rsidR="001201FA">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6) справку из Межрайонной ИФНС России № 2 по Краснодарскому краю о наличии (отсутствии) на дату формирования справки текущего месяца, в котором планируется заключение договора о предоставлении субсидии, задолженности по уплате налогов, сборов, страховых взносов, пеней, штрафов, процентов в соответствии с законодательством Российской Федерации о налогах и сборах;</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7) проект по форме согласно Приложению № 3 к настоящему Порядку;</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8) смету затрат, необходимых для реализации проектов, составленную в произвольной форме и подписанную руководителем или иным уполномоченным лицом.</w:t>
      </w:r>
    </w:p>
    <w:p w:rsidR="00035AB2" w:rsidRPr="009167BD" w:rsidRDefault="00035AB2" w:rsidP="00035AB2">
      <w:pPr>
        <w:autoSpaceDE w:val="0"/>
        <w:autoSpaceDN w:val="0"/>
        <w:ind w:right="-1" w:firstLine="709"/>
        <w:jc w:val="both"/>
        <w:rPr>
          <w:rFonts w:ascii="Times New Roman" w:hAnsi="Times New Roman"/>
          <w:color w:val="000000" w:themeColor="text1"/>
          <w:sz w:val="28"/>
          <w:szCs w:val="28"/>
        </w:rPr>
      </w:pPr>
      <w:r w:rsidRPr="009167BD">
        <w:rPr>
          <w:rFonts w:ascii="Times New Roman" w:hAnsi="Times New Roman"/>
          <w:color w:val="000000" w:themeColor="text1"/>
          <w:sz w:val="28"/>
          <w:szCs w:val="28"/>
        </w:rPr>
        <w:t>9) счета-фактуры, накладная - при оплате за поставленный товар, либо универсальный передаточный документ;</w:t>
      </w:r>
    </w:p>
    <w:p w:rsidR="00035AB2" w:rsidRPr="009167BD" w:rsidRDefault="00035AB2" w:rsidP="00035AB2">
      <w:pPr>
        <w:autoSpaceDE w:val="0"/>
        <w:autoSpaceDN w:val="0"/>
        <w:ind w:right="-1" w:firstLine="709"/>
        <w:jc w:val="both"/>
        <w:rPr>
          <w:rFonts w:ascii="Times New Roman" w:hAnsi="Times New Roman"/>
          <w:sz w:val="28"/>
          <w:szCs w:val="28"/>
        </w:rPr>
      </w:pPr>
      <w:r w:rsidRPr="009167BD">
        <w:rPr>
          <w:rFonts w:ascii="Times New Roman" w:hAnsi="Times New Roman"/>
          <w:sz w:val="28"/>
          <w:szCs w:val="28"/>
        </w:rPr>
        <w:t>10) локально-сметные расчеты;</w:t>
      </w:r>
    </w:p>
    <w:p w:rsidR="00035AB2" w:rsidRPr="009167BD" w:rsidRDefault="00035AB2" w:rsidP="00035AB2">
      <w:pPr>
        <w:autoSpaceDE w:val="0"/>
        <w:autoSpaceDN w:val="0"/>
        <w:ind w:right="-1" w:firstLine="709"/>
        <w:jc w:val="both"/>
        <w:rPr>
          <w:rFonts w:ascii="Times New Roman" w:hAnsi="Times New Roman"/>
          <w:sz w:val="28"/>
          <w:szCs w:val="28"/>
        </w:rPr>
      </w:pPr>
      <w:r w:rsidRPr="009167BD">
        <w:rPr>
          <w:rFonts w:ascii="Times New Roman" w:hAnsi="Times New Roman"/>
          <w:sz w:val="28"/>
          <w:szCs w:val="28"/>
        </w:rPr>
        <w:t xml:space="preserve">11) акты выполненных работ по форме КС-2 и справки о стоимости работ и затрат по форме КС-3; </w:t>
      </w:r>
    </w:p>
    <w:p w:rsidR="00035AB2" w:rsidRPr="009167BD" w:rsidRDefault="00035AB2" w:rsidP="00035AB2">
      <w:pPr>
        <w:autoSpaceDE w:val="0"/>
        <w:autoSpaceDN w:val="0"/>
        <w:ind w:right="-1" w:firstLine="709"/>
        <w:jc w:val="both"/>
        <w:rPr>
          <w:rFonts w:ascii="Times New Roman" w:hAnsi="Times New Roman"/>
          <w:sz w:val="28"/>
          <w:szCs w:val="28"/>
        </w:rPr>
      </w:pPr>
      <w:r w:rsidRPr="009167BD">
        <w:rPr>
          <w:rFonts w:ascii="Times New Roman" w:hAnsi="Times New Roman"/>
          <w:sz w:val="28"/>
          <w:szCs w:val="28"/>
        </w:rPr>
        <w:t>12) документы, подтверждающие фактически произведенные затраты:</w:t>
      </w:r>
    </w:p>
    <w:p w:rsidR="00035AB2" w:rsidRPr="009167BD" w:rsidRDefault="00035AB2" w:rsidP="00035AB2">
      <w:pPr>
        <w:autoSpaceDE w:val="0"/>
        <w:autoSpaceDN w:val="0"/>
        <w:ind w:right="-1" w:firstLine="709"/>
        <w:jc w:val="both"/>
        <w:rPr>
          <w:rFonts w:ascii="Times New Roman" w:hAnsi="Times New Roman"/>
          <w:sz w:val="28"/>
          <w:szCs w:val="28"/>
        </w:rPr>
      </w:pPr>
      <w:r w:rsidRPr="009167BD">
        <w:rPr>
          <w:rFonts w:ascii="Times New Roman" w:hAnsi="Times New Roman"/>
          <w:sz w:val="28"/>
          <w:szCs w:val="28"/>
        </w:rPr>
        <w:t>13) в случае безналичной оплаты - платежное поручение;</w:t>
      </w:r>
    </w:p>
    <w:p w:rsidR="00035AB2" w:rsidRPr="009167BD" w:rsidRDefault="00035AB2" w:rsidP="00035AB2">
      <w:pPr>
        <w:ind w:right="-1" w:firstLine="690"/>
        <w:rPr>
          <w:rFonts w:ascii="Times New Roman" w:hAnsi="Times New Roman" w:cs="Times New Roman"/>
          <w:sz w:val="28"/>
          <w:szCs w:val="28"/>
        </w:rPr>
      </w:pPr>
      <w:r w:rsidRPr="009167BD">
        <w:rPr>
          <w:rFonts w:ascii="Times New Roman" w:hAnsi="Times New Roman"/>
          <w:sz w:val="28"/>
          <w:szCs w:val="28"/>
        </w:rPr>
        <w:t>13) в случае наличной оплаты - товарный чек, товарно-кассовый чек, акт выполненных работ с кассовым чеком</w:t>
      </w:r>
      <w:r w:rsidRPr="009167BD">
        <w:rPr>
          <w:szCs w:val="28"/>
        </w:rPr>
        <w:t xml:space="preserve">; </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w:t>
      </w:r>
      <w:r w:rsidR="003F1219" w:rsidRPr="009167BD">
        <w:rPr>
          <w:rFonts w:ascii="Times New Roman" w:hAnsi="Times New Roman" w:cs="Times New Roman"/>
          <w:sz w:val="28"/>
          <w:szCs w:val="28"/>
        </w:rPr>
        <w:t>5</w:t>
      </w:r>
      <w:r w:rsidRPr="009167BD">
        <w:rPr>
          <w:rFonts w:ascii="Times New Roman" w:hAnsi="Times New Roman" w:cs="Times New Roman"/>
          <w:sz w:val="28"/>
          <w:szCs w:val="28"/>
        </w:rPr>
        <w:t>. Главный распорядитель рассматривает заявление на получение субсидии и представленные документы в течение 10 (десяти) рабочих дней со дня их получения и принимает одно из следующих решений:</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1) о предоставлении субсидии, которое оформляется в форме договора на предоставление субсидии (далее - договор);</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 об отказе в предоставлении субсидии.</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w:t>
      </w:r>
      <w:r w:rsidR="003F1219" w:rsidRPr="009167BD">
        <w:rPr>
          <w:rFonts w:ascii="Times New Roman" w:hAnsi="Times New Roman" w:cs="Times New Roman"/>
          <w:sz w:val="28"/>
          <w:szCs w:val="28"/>
        </w:rPr>
        <w:t>6</w:t>
      </w:r>
      <w:r w:rsidRPr="009167BD">
        <w:rPr>
          <w:rFonts w:ascii="Times New Roman" w:hAnsi="Times New Roman" w:cs="Times New Roman"/>
          <w:sz w:val="28"/>
          <w:szCs w:val="28"/>
        </w:rPr>
        <w:t xml:space="preserve">. Для рассмотрения документов, представленных администрации </w:t>
      </w:r>
      <w:r w:rsidR="001201FA">
        <w:rPr>
          <w:rFonts w:ascii="Times New Roman" w:hAnsi="Times New Roman" w:cs="Times New Roman"/>
          <w:sz w:val="28"/>
          <w:szCs w:val="28"/>
        </w:rPr>
        <w:t>Копанского</w:t>
      </w:r>
      <w:r w:rsidRPr="009167BD">
        <w:rPr>
          <w:rFonts w:ascii="Times New Roman" w:hAnsi="Times New Roman" w:cs="Times New Roman"/>
          <w:sz w:val="28"/>
          <w:szCs w:val="28"/>
        </w:rPr>
        <w:t xml:space="preserve"> сельского поселения Ейского района, как главному распорядителю, создается комиссия.</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Комиссия </w:t>
      </w:r>
      <w:r w:rsidRPr="009167BD">
        <w:rPr>
          <w:rStyle w:val="a3"/>
          <w:rFonts w:ascii="Times New Roman" w:eastAsia="Arial Unicode MS" w:hAnsi="Times New Roman" w:cs="Times New Roman"/>
          <w:i w:val="0"/>
          <w:sz w:val="28"/>
          <w:szCs w:val="28"/>
        </w:rPr>
        <w:t xml:space="preserve">формируется из работников администрации </w:t>
      </w:r>
      <w:r w:rsidR="001201FA">
        <w:rPr>
          <w:rFonts w:ascii="Times New Roman" w:hAnsi="Times New Roman" w:cs="Times New Roman"/>
          <w:sz w:val="28"/>
          <w:szCs w:val="28"/>
        </w:rPr>
        <w:t>Копанского</w:t>
      </w:r>
      <w:r w:rsidR="00824078">
        <w:rPr>
          <w:rFonts w:ascii="Times New Roman" w:hAnsi="Times New Roman" w:cs="Times New Roman"/>
          <w:sz w:val="28"/>
          <w:szCs w:val="28"/>
        </w:rPr>
        <w:t xml:space="preserve"> </w:t>
      </w:r>
      <w:r w:rsidRPr="009167BD">
        <w:rPr>
          <w:rStyle w:val="a3"/>
          <w:rFonts w:ascii="Times New Roman" w:eastAsia="Arial Unicode MS" w:hAnsi="Times New Roman" w:cs="Times New Roman"/>
          <w:i w:val="0"/>
          <w:sz w:val="28"/>
          <w:szCs w:val="28"/>
        </w:rPr>
        <w:t xml:space="preserve">сельского поселения Ейского района, работников муниципальных учреждений, подведомственных администрации </w:t>
      </w:r>
      <w:r w:rsidR="001201FA">
        <w:rPr>
          <w:rFonts w:ascii="Times New Roman" w:hAnsi="Times New Roman" w:cs="Times New Roman"/>
          <w:sz w:val="28"/>
          <w:szCs w:val="28"/>
        </w:rPr>
        <w:t>Копанского</w:t>
      </w:r>
      <w:r w:rsidR="00824078">
        <w:rPr>
          <w:rFonts w:ascii="Times New Roman" w:hAnsi="Times New Roman" w:cs="Times New Roman"/>
          <w:sz w:val="28"/>
          <w:szCs w:val="28"/>
        </w:rPr>
        <w:t xml:space="preserve"> </w:t>
      </w:r>
      <w:r w:rsidRPr="009167BD">
        <w:rPr>
          <w:rStyle w:val="a3"/>
          <w:rFonts w:ascii="Times New Roman" w:eastAsia="Arial Unicode MS" w:hAnsi="Times New Roman" w:cs="Times New Roman"/>
          <w:i w:val="0"/>
          <w:sz w:val="28"/>
          <w:szCs w:val="28"/>
        </w:rPr>
        <w:t>сельского поселения Ейского района, и депутатов</w:t>
      </w:r>
      <w:r w:rsidR="00824078">
        <w:rPr>
          <w:rStyle w:val="a3"/>
          <w:rFonts w:ascii="Times New Roman" w:eastAsia="Arial Unicode MS" w:hAnsi="Times New Roman" w:cs="Times New Roman"/>
          <w:i w:val="0"/>
          <w:sz w:val="28"/>
          <w:szCs w:val="28"/>
        </w:rPr>
        <w:t xml:space="preserve"> </w:t>
      </w:r>
      <w:r w:rsidR="001201FA">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 xml:space="preserve">Председателем комиссии назначается глава </w:t>
      </w:r>
      <w:r w:rsidR="001201FA">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sz w:val="28"/>
          <w:szCs w:val="28"/>
        </w:rPr>
        <w:t xml:space="preserve"> В случае отсутствия председателя комиссии его функции выполняет заместитель председателя комиссии или иное лицо, выбранное на заседании комиссии. Состав комиссии утверждается распоряжением администрации </w:t>
      </w:r>
      <w:r w:rsidR="001201FA">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i/>
          <w:sz w:val="28"/>
          <w:szCs w:val="28"/>
        </w:rPr>
        <w:t>.</w:t>
      </w:r>
      <w:r w:rsidRPr="009167BD">
        <w:rPr>
          <w:rFonts w:ascii="Times New Roman" w:hAnsi="Times New Roman" w:cs="Times New Roman"/>
          <w:sz w:val="28"/>
          <w:szCs w:val="28"/>
        </w:rPr>
        <w:t xml:space="preserve"> Заседания комиссии проводятся по мере поступления документов и считаются правомочными, если на них присутствует не менее 2/3 ее членов. Решения комиссии принимаются простым большинством голосов </w:t>
      </w:r>
      <w:r w:rsidRPr="009167BD">
        <w:rPr>
          <w:rFonts w:ascii="Times New Roman" w:hAnsi="Times New Roman" w:cs="Times New Roman"/>
          <w:sz w:val="28"/>
          <w:szCs w:val="28"/>
        </w:rPr>
        <w:lastRenderedPageBreak/>
        <w:t>присутствующих членов комиссии. При равном количестве голосов голос председательствующего на заседании комиссии считается решающим. По результатам рассмотрения документов комиссией оформляется протокол, который подписывается всеми ее членами.</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w:t>
      </w:r>
      <w:r w:rsidR="003F1219" w:rsidRPr="009167BD">
        <w:rPr>
          <w:rFonts w:ascii="Times New Roman" w:hAnsi="Times New Roman" w:cs="Times New Roman"/>
          <w:sz w:val="28"/>
          <w:szCs w:val="28"/>
        </w:rPr>
        <w:t>7</w:t>
      </w:r>
      <w:r w:rsidRPr="009167BD">
        <w:rPr>
          <w:rFonts w:ascii="Times New Roman" w:hAnsi="Times New Roman" w:cs="Times New Roman"/>
          <w:sz w:val="28"/>
          <w:szCs w:val="28"/>
        </w:rPr>
        <w:t>. Основаниями для принятия решения об отказе в предоставлении субсидии являются:</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1) несоответствие получателя субсидии требованиям, указанным в пунктах 1.3 и 2.2 настоящего Порядка;</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 несоответствие представленных получателем субсидии документов требованиям, определенным пунктом 2.3 настоящего Порядка, или непредставление (представление не в полном объеме) указанных документов;</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3) недостоверность представленных получателем субсидии сведений;</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shd w:val="clear" w:color="auto" w:fill="FFFFFF"/>
        </w:rPr>
      </w:pPr>
      <w:r w:rsidRPr="009167BD">
        <w:rPr>
          <w:rFonts w:ascii="Times New Roman" w:hAnsi="Times New Roman" w:cs="Times New Roman"/>
          <w:sz w:val="28"/>
          <w:szCs w:val="28"/>
        </w:rPr>
        <w:t>4) недостаточность для предоставления субсидии бюджетных ассигнований и лимитов бюджетных обязательств, доведенных в установленном порядке до главного распорядителя.</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w:hAnsi="Times New Roman" w:cs="Times New Roman"/>
          <w:sz w:val="28"/>
          <w:szCs w:val="28"/>
          <w:shd w:val="clear" w:color="auto" w:fill="FFFFFF"/>
        </w:rPr>
        <w:t>2.</w:t>
      </w:r>
      <w:r w:rsidR="003F1219" w:rsidRPr="009167BD">
        <w:rPr>
          <w:rFonts w:ascii="Times New Roman" w:hAnsi="Times New Roman" w:cs="Times New Roman"/>
          <w:sz w:val="28"/>
          <w:szCs w:val="28"/>
          <w:shd w:val="clear" w:color="auto" w:fill="FFFFFF"/>
        </w:rPr>
        <w:t>8</w:t>
      </w:r>
      <w:r w:rsidRPr="009167BD">
        <w:rPr>
          <w:rFonts w:ascii="Times New Roman" w:hAnsi="Times New Roman" w:cs="Times New Roman"/>
          <w:sz w:val="28"/>
          <w:szCs w:val="28"/>
          <w:shd w:val="clear" w:color="auto" w:fill="FFFFFF"/>
        </w:rPr>
        <w:t>.</w:t>
      </w:r>
      <w:r w:rsidRPr="009167BD">
        <w:rPr>
          <w:rFonts w:ascii="Times New Roman CYR" w:hAnsi="Times New Roman CYR" w:cs="Times New Roman CYR"/>
          <w:sz w:val="28"/>
          <w:szCs w:val="28"/>
          <w:shd w:val="clear" w:color="auto" w:fill="FFFFFF"/>
        </w:rPr>
        <w:t xml:space="preserve">Размер субсидии, за исключением случаев, когда размер субсидии определен правовым актом Президента Российской Федерации,  постановлениями Правительства Российской Федерации, Губернатора Краснодарского края, администрации муниципального образования Ейский район,  иными нормативными правовыми актами органов государственной власти Краснодарского края, решением Совета </w:t>
      </w:r>
      <w:r w:rsidR="001201FA">
        <w:rPr>
          <w:rFonts w:ascii="Times New Roman CYR" w:hAnsi="Times New Roman CYR" w:cs="Times New Roman CYR"/>
          <w:sz w:val="28"/>
          <w:szCs w:val="28"/>
          <w:shd w:val="clear" w:color="auto" w:fill="FFFFFF"/>
        </w:rPr>
        <w:t>Копанского</w:t>
      </w:r>
      <w:r w:rsidRPr="009167BD">
        <w:rPr>
          <w:rFonts w:ascii="Times New Roman CYR" w:hAnsi="Times New Roman CYR" w:cs="Times New Roman CYR"/>
          <w:sz w:val="28"/>
          <w:szCs w:val="28"/>
          <w:shd w:val="clear" w:color="auto" w:fill="FFFFFF"/>
        </w:rPr>
        <w:t xml:space="preserve"> сельского поселения Ейского района о бюджете, рассчитывается по формуле:</w:t>
      </w:r>
    </w:p>
    <w:p w:rsidR="002665B6" w:rsidRPr="009167BD" w:rsidRDefault="002665B6" w:rsidP="00A27FB5">
      <w:pPr>
        <w:ind w:firstLine="720"/>
        <w:jc w:val="both"/>
        <w:rPr>
          <w:rFonts w:ascii="Times New Roman CYR" w:hAnsi="Times New Roman CYR" w:cs="Times New Roman CYR"/>
          <w:sz w:val="28"/>
          <w:szCs w:val="28"/>
          <w:shd w:val="clear" w:color="auto" w:fill="FFFFFF"/>
        </w:rPr>
      </w:pPr>
    </w:p>
    <w:p w:rsidR="002665B6" w:rsidRPr="009167BD" w:rsidRDefault="002665B6" w:rsidP="00A27FB5">
      <w:pPr>
        <w:ind w:firstLine="720"/>
        <w:jc w:val="both"/>
        <w:rPr>
          <w:rFonts w:ascii="Times New Roman CYR" w:hAnsi="Times New Roman CYR" w:cs="Times New Roman CYR"/>
          <w:sz w:val="28"/>
          <w:szCs w:val="28"/>
          <w:shd w:val="clear" w:color="auto" w:fill="FFFFFF"/>
          <w:lang w:val="en-US"/>
        </w:rPr>
      </w:pPr>
      <w:r w:rsidRPr="009167BD">
        <w:rPr>
          <w:rFonts w:ascii="Times New Roman CYR" w:hAnsi="Times New Roman CYR" w:cs="Times New Roman CYR"/>
          <w:sz w:val="28"/>
          <w:szCs w:val="28"/>
          <w:shd w:val="clear" w:color="auto" w:fill="FFFFFF"/>
          <w:lang w:val="en-US"/>
        </w:rPr>
        <w:t>Sc = P</w:t>
      </w:r>
      <w:r w:rsidRPr="009167BD">
        <w:rPr>
          <w:rFonts w:ascii="Times New Roman CYR" w:hAnsi="Times New Roman CYR" w:cs="Times New Roman CYR"/>
          <w:sz w:val="28"/>
          <w:szCs w:val="28"/>
          <w:shd w:val="clear" w:color="auto" w:fill="FFFFFF"/>
          <w:vertAlign w:val="subscript"/>
          <w:lang w:val="en-US"/>
        </w:rPr>
        <w:t>1</w:t>
      </w:r>
      <w:r w:rsidRPr="009167BD">
        <w:rPr>
          <w:rFonts w:ascii="Times New Roman CYR" w:hAnsi="Times New Roman CYR" w:cs="Times New Roman CYR"/>
          <w:sz w:val="28"/>
          <w:szCs w:val="28"/>
          <w:shd w:val="clear" w:color="auto" w:fill="FFFFFF"/>
          <w:lang w:val="en-US"/>
        </w:rPr>
        <w:t xml:space="preserve"> * S</w:t>
      </w:r>
      <w:r w:rsidRPr="009167BD">
        <w:rPr>
          <w:rFonts w:ascii="Times New Roman CYR" w:hAnsi="Times New Roman CYR" w:cs="Times New Roman CYR"/>
          <w:sz w:val="28"/>
          <w:szCs w:val="28"/>
          <w:shd w:val="clear" w:color="auto" w:fill="FFFFFF"/>
          <w:vertAlign w:val="subscript"/>
          <w:lang w:val="en-US"/>
        </w:rPr>
        <w:t>1</w:t>
      </w:r>
      <w:r w:rsidRPr="009167BD">
        <w:rPr>
          <w:rFonts w:ascii="Times New Roman CYR" w:hAnsi="Times New Roman CYR" w:cs="Times New Roman CYR"/>
          <w:sz w:val="28"/>
          <w:szCs w:val="28"/>
          <w:shd w:val="clear" w:color="auto" w:fill="FFFFFF"/>
          <w:lang w:val="en-US"/>
        </w:rPr>
        <w:t xml:space="preserve"> + P</w:t>
      </w:r>
      <w:r w:rsidRPr="009167BD">
        <w:rPr>
          <w:rFonts w:ascii="Times New Roman CYR" w:hAnsi="Times New Roman CYR" w:cs="Times New Roman CYR"/>
          <w:sz w:val="28"/>
          <w:szCs w:val="28"/>
          <w:shd w:val="clear" w:color="auto" w:fill="FFFFFF"/>
          <w:vertAlign w:val="subscript"/>
          <w:lang w:val="en-US"/>
        </w:rPr>
        <w:t>2</w:t>
      </w:r>
      <w:r w:rsidRPr="009167BD">
        <w:rPr>
          <w:rFonts w:ascii="Times New Roman CYR" w:hAnsi="Times New Roman CYR" w:cs="Times New Roman CYR"/>
          <w:sz w:val="28"/>
          <w:szCs w:val="28"/>
          <w:shd w:val="clear" w:color="auto" w:fill="FFFFFF"/>
          <w:lang w:val="en-US"/>
        </w:rPr>
        <w:t xml:space="preserve"> * S</w:t>
      </w:r>
      <w:r w:rsidRPr="009167BD">
        <w:rPr>
          <w:rFonts w:ascii="Times New Roman CYR" w:hAnsi="Times New Roman CYR" w:cs="Times New Roman CYR"/>
          <w:sz w:val="28"/>
          <w:szCs w:val="28"/>
          <w:shd w:val="clear" w:color="auto" w:fill="FFFFFF"/>
          <w:vertAlign w:val="subscript"/>
          <w:lang w:val="en-US"/>
        </w:rPr>
        <w:t>2</w:t>
      </w:r>
      <w:r w:rsidRPr="009167BD">
        <w:rPr>
          <w:rFonts w:ascii="Times New Roman CYR" w:hAnsi="Times New Roman CYR" w:cs="Times New Roman CYR"/>
          <w:sz w:val="28"/>
          <w:szCs w:val="28"/>
          <w:shd w:val="clear" w:color="auto" w:fill="FFFFFF"/>
          <w:lang w:val="en-US"/>
        </w:rPr>
        <w:t xml:space="preserve"> + … + P</w:t>
      </w:r>
      <w:r w:rsidRPr="009167BD">
        <w:rPr>
          <w:rFonts w:ascii="Times New Roman CYR" w:hAnsi="Times New Roman CYR" w:cs="Times New Roman CYR"/>
          <w:sz w:val="28"/>
          <w:szCs w:val="28"/>
          <w:shd w:val="clear" w:color="auto" w:fill="FFFFFF"/>
          <w:vertAlign w:val="subscript"/>
          <w:lang w:val="en-US"/>
        </w:rPr>
        <w:t>n</w:t>
      </w:r>
      <w:r w:rsidRPr="009167BD">
        <w:rPr>
          <w:rFonts w:ascii="Times New Roman CYR" w:hAnsi="Times New Roman CYR" w:cs="Times New Roman CYR"/>
          <w:sz w:val="28"/>
          <w:szCs w:val="28"/>
          <w:shd w:val="clear" w:color="auto" w:fill="FFFFFF"/>
          <w:lang w:val="en-US"/>
        </w:rPr>
        <w:t xml:space="preserve"> * S</w:t>
      </w:r>
      <w:r w:rsidRPr="009167BD">
        <w:rPr>
          <w:rFonts w:ascii="Times New Roman CYR" w:hAnsi="Times New Roman CYR" w:cs="Times New Roman CYR"/>
          <w:sz w:val="28"/>
          <w:szCs w:val="28"/>
          <w:shd w:val="clear" w:color="auto" w:fill="FFFFFF"/>
          <w:vertAlign w:val="subscript"/>
          <w:lang w:val="en-US"/>
        </w:rPr>
        <w:t>n</w:t>
      </w:r>
      <w:r w:rsidRPr="009167BD">
        <w:rPr>
          <w:rFonts w:ascii="Times New Roman CYR" w:hAnsi="Times New Roman CYR" w:cs="Times New Roman CYR"/>
          <w:sz w:val="28"/>
          <w:szCs w:val="28"/>
          <w:shd w:val="clear" w:color="auto" w:fill="FFFFFF"/>
          <w:lang w:val="en-US"/>
        </w:rPr>
        <w:t xml:space="preserve">, </w:t>
      </w:r>
      <w:r w:rsidRPr="009167BD">
        <w:rPr>
          <w:rFonts w:ascii="Times New Roman CYR" w:hAnsi="Times New Roman CYR" w:cs="Times New Roman CYR"/>
          <w:sz w:val="28"/>
          <w:szCs w:val="28"/>
          <w:shd w:val="clear" w:color="auto" w:fill="FFFFFF"/>
        </w:rPr>
        <w:t>где</w:t>
      </w:r>
      <w:r w:rsidRPr="009167BD">
        <w:rPr>
          <w:rFonts w:ascii="Times New Roman CYR" w:hAnsi="Times New Roman CYR" w:cs="Times New Roman CYR"/>
          <w:sz w:val="28"/>
          <w:szCs w:val="28"/>
          <w:shd w:val="clear" w:color="auto" w:fill="FFFFFF"/>
          <w:lang w:val="en-US"/>
        </w:rPr>
        <w:t>:</w:t>
      </w:r>
    </w:p>
    <w:p w:rsidR="002665B6" w:rsidRPr="009167BD" w:rsidRDefault="002665B6" w:rsidP="00A27FB5">
      <w:pPr>
        <w:ind w:firstLine="720"/>
        <w:jc w:val="both"/>
        <w:rPr>
          <w:rFonts w:ascii="Times New Roman CYR" w:hAnsi="Times New Roman CYR" w:cs="Times New Roman CYR"/>
          <w:sz w:val="28"/>
          <w:szCs w:val="28"/>
          <w:shd w:val="clear" w:color="auto" w:fill="FFFFFF"/>
          <w:lang w:val="en-US"/>
        </w:rPr>
      </w:pP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lang w:val="en-US"/>
        </w:rPr>
        <w:t>Sc</w:t>
      </w:r>
      <w:r w:rsidRPr="009167BD">
        <w:rPr>
          <w:rFonts w:ascii="Times New Roman CYR" w:hAnsi="Times New Roman CYR" w:cs="Times New Roman CYR"/>
          <w:sz w:val="28"/>
          <w:szCs w:val="28"/>
          <w:shd w:val="clear" w:color="auto" w:fill="FFFFFF"/>
        </w:rPr>
        <w:t xml:space="preserve"> – размер целевой субсидии;</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lang w:val="en-US"/>
        </w:rPr>
        <w:t>P</w:t>
      </w:r>
      <w:r w:rsidRPr="009167BD">
        <w:rPr>
          <w:rFonts w:ascii="Times New Roman CYR" w:hAnsi="Times New Roman CYR" w:cs="Times New Roman CYR"/>
          <w:sz w:val="28"/>
          <w:szCs w:val="28"/>
          <w:shd w:val="clear" w:color="auto" w:fill="FFFFFF"/>
          <w:vertAlign w:val="subscript"/>
        </w:rPr>
        <w:t>1…</w:t>
      </w:r>
      <w:r w:rsidRPr="009167BD">
        <w:rPr>
          <w:rFonts w:ascii="Times New Roman CYR" w:hAnsi="Times New Roman CYR" w:cs="Times New Roman CYR"/>
          <w:sz w:val="28"/>
          <w:szCs w:val="28"/>
          <w:shd w:val="clear" w:color="auto" w:fill="FFFFFF"/>
          <w:vertAlign w:val="subscript"/>
          <w:lang w:val="en-US"/>
        </w:rPr>
        <w:t>n</w:t>
      </w:r>
      <w:r w:rsidRPr="009167BD">
        <w:rPr>
          <w:rFonts w:ascii="Times New Roman CYR" w:hAnsi="Times New Roman CYR" w:cs="Times New Roman CYR"/>
          <w:sz w:val="28"/>
          <w:szCs w:val="28"/>
          <w:shd w:val="clear" w:color="auto" w:fill="FFFFFF"/>
        </w:rPr>
        <w:t xml:space="preserve"> - количественное значение потребности на одно мероприятие (один объект) (с 1-го по </w:t>
      </w:r>
      <w:r w:rsidRPr="009167BD">
        <w:rPr>
          <w:rFonts w:ascii="Times New Roman CYR" w:hAnsi="Times New Roman CYR" w:cs="Times New Roman CYR"/>
          <w:sz w:val="28"/>
          <w:szCs w:val="28"/>
          <w:shd w:val="clear" w:color="auto" w:fill="FFFFFF"/>
          <w:lang w:val="en-US"/>
        </w:rPr>
        <w:t>n</w:t>
      </w:r>
      <w:r w:rsidRPr="009167BD">
        <w:rPr>
          <w:rFonts w:ascii="Times New Roman CYR" w:hAnsi="Times New Roman CYR" w:cs="Times New Roman CYR"/>
          <w:sz w:val="28"/>
          <w:szCs w:val="28"/>
          <w:shd w:val="clear" w:color="auto" w:fill="FFFFFF"/>
        </w:rPr>
        <w:t>-ое) в текущем финансовом году;</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lang w:val="en-US"/>
        </w:rPr>
        <w:t>S</w:t>
      </w:r>
      <w:r w:rsidRPr="009167BD">
        <w:rPr>
          <w:rFonts w:ascii="Times New Roman CYR" w:hAnsi="Times New Roman CYR" w:cs="Times New Roman CYR"/>
          <w:sz w:val="28"/>
          <w:szCs w:val="28"/>
          <w:shd w:val="clear" w:color="auto" w:fill="FFFFFF"/>
          <w:vertAlign w:val="subscript"/>
        </w:rPr>
        <w:t>1…</w:t>
      </w:r>
      <w:r w:rsidRPr="009167BD">
        <w:rPr>
          <w:rFonts w:ascii="Times New Roman CYR" w:hAnsi="Times New Roman CYR" w:cs="Times New Roman CYR"/>
          <w:sz w:val="28"/>
          <w:szCs w:val="28"/>
          <w:shd w:val="clear" w:color="auto" w:fill="FFFFFF"/>
          <w:vertAlign w:val="subscript"/>
          <w:lang w:val="en-US"/>
        </w:rPr>
        <w:t>n</w:t>
      </w:r>
      <w:r w:rsidRPr="009167BD">
        <w:rPr>
          <w:rFonts w:ascii="Times New Roman CYR" w:hAnsi="Times New Roman CYR" w:cs="Times New Roman CYR"/>
          <w:sz w:val="28"/>
          <w:szCs w:val="28"/>
          <w:shd w:val="clear" w:color="auto" w:fill="FFFFFF"/>
        </w:rPr>
        <w:t xml:space="preserve"> - стоимость единицы потребности, предоставляемой на реализацию одного мероприятия (один объект) (с 1-го по </w:t>
      </w:r>
      <w:r w:rsidRPr="009167BD">
        <w:rPr>
          <w:rFonts w:ascii="Times New Roman CYR" w:hAnsi="Times New Roman CYR" w:cs="Times New Roman CYR"/>
          <w:sz w:val="28"/>
          <w:szCs w:val="28"/>
          <w:shd w:val="clear" w:color="auto" w:fill="FFFFFF"/>
          <w:lang w:val="en-US"/>
        </w:rPr>
        <w:t>n</w:t>
      </w:r>
      <w:r w:rsidRPr="009167BD">
        <w:rPr>
          <w:rFonts w:ascii="Times New Roman CYR" w:hAnsi="Times New Roman CYR" w:cs="Times New Roman CYR"/>
          <w:sz w:val="28"/>
          <w:szCs w:val="28"/>
          <w:shd w:val="clear" w:color="auto" w:fill="FFFFFF"/>
        </w:rPr>
        <w:t>–ое) в текущем финансовом году, определяемой одним из следующих методов:</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методом анализа рыночных индикаторов;</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методом сравнимой цены;</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затратным методом.</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2.</w:t>
      </w:r>
      <w:r w:rsidR="003F1219" w:rsidRPr="009167BD">
        <w:rPr>
          <w:rFonts w:ascii="Times New Roman CYR" w:hAnsi="Times New Roman CYR" w:cs="Times New Roman CYR"/>
          <w:sz w:val="28"/>
          <w:szCs w:val="28"/>
          <w:shd w:val="clear" w:color="auto" w:fill="FFFFFF"/>
        </w:rPr>
        <w:t>9</w:t>
      </w:r>
      <w:r w:rsidRPr="009167BD">
        <w:rPr>
          <w:rFonts w:ascii="Times New Roman CYR" w:hAnsi="Times New Roman CYR" w:cs="Times New Roman CYR"/>
          <w:sz w:val="28"/>
          <w:szCs w:val="28"/>
          <w:shd w:val="clear" w:color="auto" w:fill="FFFFFF"/>
        </w:rPr>
        <w:t>. Определение размера субсидии, направляемой получателю субсидии, производится главным распорядителем на основании предоставленных получателем субсидии заявки на получение субсидии, экономических расчетов (обоснований), предварительной сметы, общедоступных результатов изучения рынка, прайс-листов, в необходимых случаях информации о наличии проектно-сметной документации на планируемые работы и др. материалов.</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2.</w:t>
      </w:r>
      <w:r w:rsidR="003F1219" w:rsidRPr="009167BD">
        <w:rPr>
          <w:rFonts w:ascii="Times New Roman CYR" w:hAnsi="Times New Roman CYR" w:cs="Times New Roman CYR"/>
          <w:sz w:val="28"/>
          <w:szCs w:val="28"/>
          <w:shd w:val="clear" w:color="auto" w:fill="FFFFFF"/>
        </w:rPr>
        <w:t>10</w:t>
      </w:r>
      <w:r w:rsidRPr="009167BD">
        <w:rPr>
          <w:rFonts w:ascii="Times New Roman CYR" w:hAnsi="Times New Roman CYR" w:cs="Times New Roman CYR"/>
          <w:sz w:val="28"/>
          <w:szCs w:val="28"/>
          <w:shd w:val="clear" w:color="auto" w:fill="FFFFFF"/>
        </w:rPr>
        <w:t>. В зависимости от целей предоставления субсидий размер субсидий рассчитывается с учетом следующих особенностей:</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 xml:space="preserve">в случае предоставления субсидий в целях осуществления расходов на приобретение имущества – размер субсидий определяется с учетом </w:t>
      </w:r>
      <w:r w:rsidRPr="009167BD">
        <w:rPr>
          <w:rFonts w:ascii="Times New Roman CYR" w:hAnsi="Times New Roman CYR" w:cs="Times New Roman CYR"/>
          <w:sz w:val="28"/>
          <w:szCs w:val="28"/>
          <w:shd w:val="clear" w:color="auto" w:fill="FFFFFF"/>
        </w:rPr>
        <w:lastRenderedPageBreak/>
        <w:t>количества приобретаемого имущества и его стоимости, определяемой с учетом общедоступной информации о ценах товаров, работ и услуг и коммерческих предложений, обосновывающих их стоимость;</w:t>
      </w:r>
    </w:p>
    <w:p w:rsidR="002665B6" w:rsidRPr="009167BD" w:rsidRDefault="002665B6" w:rsidP="00A27FB5">
      <w:pPr>
        <w:ind w:firstLine="720"/>
        <w:jc w:val="both"/>
        <w:rPr>
          <w:rFonts w:ascii="Times New Roman" w:hAnsi="Times New Roman" w:cs="Times New Roman"/>
          <w:sz w:val="28"/>
          <w:szCs w:val="28"/>
        </w:rPr>
      </w:pPr>
      <w:r w:rsidRPr="009167BD">
        <w:rPr>
          <w:rFonts w:ascii="Times New Roman CYR" w:hAnsi="Times New Roman CYR" w:cs="Times New Roman CYR"/>
          <w:sz w:val="28"/>
          <w:szCs w:val="28"/>
          <w:shd w:val="clear" w:color="auto" w:fill="FFFFFF"/>
        </w:rPr>
        <w:t>в случае предоставления субсидий в целях осуществления расходов на содержание имущества и иных случаях – размер субсидий определяется исходя из количества мероприятий, программы мероприятий, перечня расходов, необходимых для их осуществления, сметы на проведение мероприятия с учетом общедоступной информации о ценах товаров, работ и услуг и коммерческих предложений, обосновывающих их стоимость.</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Источником финансирования являются средства бюджета</w:t>
      </w:r>
      <w:r w:rsidR="00824078">
        <w:rPr>
          <w:rFonts w:ascii="Times New Roman" w:hAnsi="Times New Roman" w:cs="Times New Roman"/>
          <w:sz w:val="28"/>
          <w:szCs w:val="28"/>
        </w:rPr>
        <w:t xml:space="preserve"> </w:t>
      </w:r>
      <w:r w:rsidR="007B5B68">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i/>
          <w:sz w:val="28"/>
          <w:szCs w:val="28"/>
        </w:rPr>
        <w:t>.</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w:t>
      </w:r>
      <w:r w:rsidR="003F1219" w:rsidRPr="009167BD">
        <w:rPr>
          <w:rFonts w:ascii="Times New Roman" w:hAnsi="Times New Roman" w:cs="Times New Roman"/>
          <w:sz w:val="28"/>
          <w:szCs w:val="28"/>
        </w:rPr>
        <w:t>1</w:t>
      </w:r>
      <w:r w:rsidRPr="009167BD">
        <w:rPr>
          <w:rFonts w:ascii="Times New Roman" w:hAnsi="Times New Roman" w:cs="Times New Roman"/>
          <w:sz w:val="28"/>
          <w:szCs w:val="28"/>
        </w:rPr>
        <w:t xml:space="preserve">. Предоставление субсидии осуществляется на основании соглашения. Соглашение заключается между главным распорядителем и получателем субсидии в соответствии с типовой формой, утвержденной постановлением администрации </w:t>
      </w:r>
      <w:r w:rsidR="007B5B68">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i/>
          <w:sz w:val="28"/>
          <w:szCs w:val="28"/>
        </w:rPr>
        <w:t>.</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shd w:val="clear" w:color="auto" w:fill="FFFFFF"/>
        </w:rPr>
      </w:pPr>
      <w:r w:rsidRPr="009167BD">
        <w:rPr>
          <w:rFonts w:ascii="Times New Roman" w:hAnsi="Times New Roman" w:cs="Times New Roman"/>
          <w:sz w:val="28"/>
          <w:szCs w:val="28"/>
        </w:rPr>
        <w:t xml:space="preserve">От имени администрации </w:t>
      </w:r>
      <w:r w:rsidR="007B5B68">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i/>
          <w:sz w:val="28"/>
          <w:szCs w:val="28"/>
        </w:rPr>
        <w:t>,</w:t>
      </w:r>
      <w:r w:rsidRPr="009167BD">
        <w:rPr>
          <w:rFonts w:ascii="Times New Roman" w:hAnsi="Times New Roman" w:cs="Times New Roman"/>
          <w:sz w:val="28"/>
          <w:szCs w:val="28"/>
        </w:rPr>
        <w:t xml:space="preserve"> как главного распорядителя бюджетных средств, соглашение и уведомление об отказе подписывает глава </w:t>
      </w:r>
      <w:r w:rsidR="007B5B68">
        <w:rPr>
          <w:rFonts w:ascii="Times New Roman" w:hAnsi="Times New Roman" w:cs="Times New Roman"/>
          <w:sz w:val="28"/>
          <w:szCs w:val="28"/>
        </w:rPr>
        <w:t>Копанского</w:t>
      </w:r>
      <w:r w:rsidR="00824078">
        <w:rPr>
          <w:rFonts w:ascii="Times New Roman" w:hAnsi="Times New Roman" w:cs="Times New Roman"/>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i/>
          <w:sz w:val="28"/>
          <w:szCs w:val="28"/>
        </w:rPr>
        <w:t>.</w:t>
      </w:r>
    </w:p>
    <w:p w:rsidR="002665B6" w:rsidRPr="009167BD" w:rsidRDefault="002665B6" w:rsidP="00A27FB5">
      <w:pPr>
        <w:widowControl/>
        <w:shd w:val="clear" w:color="auto" w:fill="FFFFFF"/>
        <w:ind w:firstLine="709"/>
        <w:jc w:val="both"/>
        <w:textAlignment w:val="baseline"/>
        <w:rPr>
          <w:rFonts w:ascii="Times New Roman CYR" w:hAnsi="Times New Roman CYR" w:cs="Times New Roman CYR"/>
          <w:sz w:val="28"/>
          <w:szCs w:val="28"/>
          <w:shd w:val="clear" w:color="auto" w:fill="FFFFFF"/>
        </w:rPr>
      </w:pPr>
      <w:r w:rsidRPr="009167BD">
        <w:rPr>
          <w:rFonts w:ascii="Times New Roman" w:hAnsi="Times New Roman" w:cs="Times New Roman"/>
          <w:sz w:val="28"/>
          <w:szCs w:val="28"/>
          <w:shd w:val="clear" w:color="auto" w:fill="FFFFFF"/>
        </w:rPr>
        <w:t>2.1</w:t>
      </w:r>
      <w:r w:rsidR="003F1219" w:rsidRPr="009167BD">
        <w:rPr>
          <w:rFonts w:ascii="Times New Roman" w:hAnsi="Times New Roman" w:cs="Times New Roman"/>
          <w:sz w:val="28"/>
          <w:szCs w:val="28"/>
          <w:shd w:val="clear" w:color="auto" w:fill="FFFFFF"/>
        </w:rPr>
        <w:t>2</w:t>
      </w:r>
      <w:r w:rsidRPr="009167BD">
        <w:rPr>
          <w:rFonts w:ascii="Times New Roman" w:hAnsi="Times New Roman" w:cs="Times New Roman"/>
          <w:sz w:val="28"/>
          <w:szCs w:val="28"/>
          <w:shd w:val="clear" w:color="auto" w:fill="FFFFFF"/>
        </w:rPr>
        <w:t xml:space="preserve">. </w:t>
      </w:r>
      <w:r w:rsidRPr="009167BD">
        <w:rPr>
          <w:rFonts w:ascii="Times New Roman CYR" w:hAnsi="Times New Roman CYR" w:cs="Times New Roman CYR"/>
          <w:sz w:val="28"/>
          <w:szCs w:val="28"/>
          <w:shd w:val="clear" w:color="auto" w:fill="FFFFFF"/>
        </w:rPr>
        <w:t xml:space="preserve">Дополнительные соглашения, предусматривающие внесение изменений в соглашение или его расторжение, заключаются в соответствии с типовой формой, утвержденной администрацией </w:t>
      </w:r>
      <w:r w:rsidR="007B5B68">
        <w:rPr>
          <w:rFonts w:ascii="Times New Roman CYR" w:hAnsi="Times New Roman CYR" w:cs="Times New Roman CYR"/>
          <w:sz w:val="28"/>
          <w:szCs w:val="28"/>
          <w:shd w:val="clear" w:color="auto" w:fill="FFFFFF"/>
        </w:rPr>
        <w:t>Копанского</w:t>
      </w:r>
      <w:r w:rsidRPr="009167BD">
        <w:rPr>
          <w:rFonts w:ascii="Times New Roman CYR" w:hAnsi="Times New Roman CYR" w:cs="Times New Roman CYR"/>
          <w:sz w:val="28"/>
          <w:szCs w:val="28"/>
          <w:shd w:val="clear" w:color="auto" w:fill="FFFFFF"/>
        </w:rPr>
        <w:t xml:space="preserve"> сельского поселения Ейского района.</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Объем субсидии может быть изменен главным распорядителем в следующих случаях:</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увеличения или уменьшения объема бюджетных ассигнований, предусмотренных в местном бюджете на очередной финансовый год;</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выявления дополнительной потребности получателя субсидии в осуществлении расходов, при условии наличия соответствующих бюджетных ассигнований в решении о местном бюджете;</w:t>
      </w:r>
    </w:p>
    <w:p w:rsidR="002665B6" w:rsidRPr="009167BD" w:rsidRDefault="002665B6" w:rsidP="00A27FB5">
      <w:pPr>
        <w:ind w:firstLine="720"/>
        <w:jc w:val="both"/>
        <w:rPr>
          <w:rFonts w:ascii="Times New Roman" w:eastAsia="Times New Roman CYR" w:hAnsi="Times New Roman" w:cs="Times New Roman"/>
          <w:color w:val="000000"/>
          <w:kern w:val="2"/>
          <w:sz w:val="28"/>
          <w:szCs w:val="28"/>
          <w:lang w:eastAsia="fa-IR" w:bidi="fa-IR"/>
        </w:rPr>
      </w:pPr>
      <w:r w:rsidRPr="009167BD">
        <w:rPr>
          <w:rFonts w:ascii="Times New Roman CYR" w:hAnsi="Times New Roman CYR" w:cs="Times New Roman CYR"/>
          <w:sz w:val="28"/>
          <w:szCs w:val="28"/>
          <w:shd w:val="clear" w:color="auto" w:fill="FFFFFF"/>
        </w:rPr>
        <w:t>внесения изменений в муниципальные программы и иные нормативные правовые акты, устанавливающие расходное обязательство по предоставлению субсидии.</w:t>
      </w:r>
    </w:p>
    <w:p w:rsidR="002665B6" w:rsidRPr="009167BD" w:rsidRDefault="002665B6" w:rsidP="00A27FB5">
      <w:pPr>
        <w:ind w:firstLine="72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В случае если субсидия предоставляется из средств межбюджетных трансфертов из федерального бюджета, имеющих целевое назначение, Соглашение заключается в соответствии с типовыми формами, установленными Министерством финансов Российской Федерации для соглашений о предоставлении субсидий из федерального бюджета.</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xml:space="preserve">В случае </w:t>
      </w:r>
      <w:r w:rsidRPr="009167BD">
        <w:rPr>
          <w:rFonts w:ascii="Times New Roman CYR" w:hAnsi="Times New Roman CYR" w:cs="Times New Roman CYR"/>
          <w:color w:val="000000"/>
          <w:sz w:val="28"/>
          <w:szCs w:val="28"/>
          <w:shd w:val="clear" w:color="auto" w:fill="FFFFFF"/>
          <w:lang w:eastAsia="en-US"/>
        </w:rPr>
        <w:t xml:space="preserve">увеличения или уменьшения объема бюджетных ассигнований, предусмотренных в местном бюджете на очередной финансовый год, администрацией </w:t>
      </w:r>
      <w:r w:rsidR="007B5B68">
        <w:rPr>
          <w:rFonts w:ascii="Times New Roman" w:eastAsia="Times New Roman CYR" w:hAnsi="Times New Roman" w:cs="Times New Roman"/>
          <w:color w:val="000000"/>
          <w:kern w:val="2"/>
          <w:sz w:val="28"/>
          <w:szCs w:val="28"/>
          <w:lang w:eastAsia="fa-IR" w:bidi="fa-IR"/>
        </w:rPr>
        <w:t>Копанского</w:t>
      </w:r>
      <w:r w:rsidRPr="009167BD">
        <w:rPr>
          <w:rFonts w:ascii="Times New Roman" w:eastAsia="Times New Roman CYR" w:hAnsi="Times New Roman" w:cs="Times New Roman"/>
          <w:color w:val="000000"/>
          <w:kern w:val="2"/>
          <w:sz w:val="28"/>
          <w:szCs w:val="28"/>
          <w:lang w:eastAsia="fa-IR" w:bidi="fa-IR"/>
        </w:rPr>
        <w:t xml:space="preserve"> сельского поселения Ейского района подготавливается дополнительное соглашение, и направляется получателю субсидии. В случае, если получатель субсидии в течение трех рабочих дней, с даты получения проекта дополнительного соглашения, не </w:t>
      </w:r>
      <w:r w:rsidRPr="009167BD">
        <w:rPr>
          <w:rFonts w:ascii="Times New Roman" w:eastAsia="Times New Roman CYR" w:hAnsi="Times New Roman" w:cs="Times New Roman"/>
          <w:color w:val="000000"/>
          <w:kern w:val="2"/>
          <w:sz w:val="28"/>
          <w:szCs w:val="28"/>
          <w:lang w:eastAsia="fa-IR" w:bidi="fa-IR"/>
        </w:rPr>
        <w:lastRenderedPageBreak/>
        <w:t>подписывает указанное дополнительное соглашение, соглашение о предоставлении субсидии расторгается в установленном законом порядке.</w:t>
      </w:r>
    </w:p>
    <w:p w:rsidR="006B54EE" w:rsidRPr="009167BD" w:rsidRDefault="006B54EE" w:rsidP="006B54EE">
      <w:pPr>
        <w:widowControl/>
        <w:spacing w:after="5" w:line="247" w:lineRule="auto"/>
        <w:ind w:left="19" w:right="-1" w:firstLine="690"/>
        <w:jc w:val="both"/>
        <w:rPr>
          <w:rFonts w:ascii="Times New Roman" w:eastAsia="Times New Roman CYR" w:hAnsi="Times New Roman" w:cs="Times New Roman"/>
          <w:color w:val="000000"/>
          <w:kern w:val="2"/>
          <w:sz w:val="28"/>
          <w:szCs w:val="28"/>
          <w:lang w:eastAsia="fa-IR" w:bidi="fa-IR"/>
        </w:rPr>
      </w:pPr>
      <w:r w:rsidRPr="009167BD">
        <w:rPr>
          <w:rFonts w:ascii="Times New Roman" w:eastAsia="Times New Roman CYR" w:hAnsi="Times New Roman" w:cs="Times New Roman"/>
          <w:color w:val="000000"/>
          <w:kern w:val="2"/>
          <w:sz w:val="28"/>
          <w:szCs w:val="28"/>
          <w:lang w:eastAsia="fa-IR" w:bidi="fa-IR"/>
        </w:rPr>
        <w:t xml:space="preserve">В случае поступления предложения от получателя субсидии, о </w:t>
      </w:r>
      <w:r w:rsidRPr="009167BD">
        <w:rPr>
          <w:rFonts w:ascii="Times New Roman CYR" w:hAnsi="Times New Roman CYR" w:cs="Times New Roman CYR"/>
          <w:color w:val="000000"/>
          <w:sz w:val="28"/>
          <w:szCs w:val="28"/>
          <w:shd w:val="clear" w:color="auto" w:fill="FFFFFF"/>
          <w:lang w:eastAsia="en-US"/>
        </w:rPr>
        <w:t>появлении дополнительной потребности получателя субсидии в осуществлении расходов</w:t>
      </w:r>
      <w:r w:rsidRPr="009167BD">
        <w:rPr>
          <w:rFonts w:ascii="Times New Roman" w:eastAsia="Times New Roman CYR" w:hAnsi="Times New Roman" w:cs="Times New Roman"/>
          <w:color w:val="000000"/>
          <w:kern w:val="2"/>
          <w:sz w:val="28"/>
          <w:szCs w:val="28"/>
          <w:lang w:eastAsia="fa-IR" w:bidi="fa-IR"/>
        </w:rPr>
        <w:t xml:space="preserve">, указанное предложение рассматривается администрацией </w:t>
      </w:r>
      <w:r w:rsidR="007B5B68">
        <w:rPr>
          <w:rFonts w:ascii="Times New Roman" w:eastAsia="Times New Roman CYR" w:hAnsi="Times New Roman" w:cs="Times New Roman"/>
          <w:color w:val="000000"/>
          <w:kern w:val="2"/>
          <w:sz w:val="28"/>
          <w:szCs w:val="28"/>
          <w:lang w:eastAsia="fa-IR" w:bidi="fa-IR"/>
        </w:rPr>
        <w:t>Копанского</w:t>
      </w:r>
      <w:r w:rsidRPr="009167BD">
        <w:rPr>
          <w:rFonts w:ascii="Times New Roman" w:eastAsia="Times New Roman CYR" w:hAnsi="Times New Roman" w:cs="Times New Roman"/>
          <w:color w:val="000000"/>
          <w:kern w:val="2"/>
          <w:sz w:val="28"/>
          <w:szCs w:val="28"/>
          <w:lang w:eastAsia="fa-IR" w:bidi="fa-IR"/>
        </w:rPr>
        <w:t xml:space="preserve"> сельского поселения Ейского района. В течение семи рабочих дней, с даты поступления предложения, подписанный экземпляр дополнительного соглашения, либо уведомление об отказе отправляются получателю субсидии. </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w:t>
      </w:r>
      <w:r w:rsidR="003F1219" w:rsidRPr="009167BD">
        <w:rPr>
          <w:rFonts w:ascii="Times New Roman" w:hAnsi="Times New Roman" w:cs="Times New Roman"/>
          <w:sz w:val="28"/>
          <w:szCs w:val="28"/>
        </w:rPr>
        <w:t>3</w:t>
      </w:r>
      <w:r w:rsidRPr="009167BD">
        <w:rPr>
          <w:rFonts w:ascii="Times New Roman" w:hAnsi="Times New Roman" w:cs="Times New Roman"/>
          <w:sz w:val="28"/>
          <w:szCs w:val="28"/>
        </w:rPr>
        <w:t>. При реализации проекта запрещается использование средств субсидии на:</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расходы, непосредственно не связанные с реализацией проекта, а также на расходы, связанные с финансовым обеспечением текущей деятельн</w:t>
      </w:r>
      <w:r w:rsidR="00DE7B63">
        <w:rPr>
          <w:rFonts w:ascii="Times New Roman" w:hAnsi="Times New Roman" w:cs="Times New Roman"/>
          <w:sz w:val="28"/>
          <w:szCs w:val="28"/>
        </w:rPr>
        <w:t>ости некоммерческих организаций</w:t>
      </w:r>
      <w:r w:rsidRPr="009167BD">
        <w:rPr>
          <w:rFonts w:ascii="Times New Roman" w:hAnsi="Times New Roman" w:cs="Times New Roman"/>
          <w:sz w:val="28"/>
          <w:szCs w:val="28"/>
        </w:rPr>
        <w:t>;</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строительство, реконструкция зданий, ремонт помещений;</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расходы на приобретение алкогольной и табачной продукции.</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w:t>
      </w:r>
      <w:r w:rsidR="003F1219" w:rsidRPr="009167BD">
        <w:rPr>
          <w:rFonts w:ascii="Times New Roman" w:hAnsi="Times New Roman" w:cs="Times New Roman"/>
          <w:sz w:val="28"/>
          <w:szCs w:val="28"/>
        </w:rPr>
        <w:t>4</w:t>
      </w:r>
      <w:r w:rsidRPr="009167BD">
        <w:rPr>
          <w:rFonts w:ascii="Times New Roman" w:hAnsi="Times New Roman" w:cs="Times New Roman"/>
          <w:sz w:val="28"/>
          <w:szCs w:val="28"/>
        </w:rPr>
        <w:t>. Главный распорядитель в течение 3 (трех) рабочих дней со дня подписания со своей стороны проекта договора направляет в адрес получателя субсидии три экземпляра проекта соглашения.</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Получатель субсидии в течение 3 (трех) рабочих дней с момента получения проекта соглашения подписывает и направляет в адрес главного распорядителя два экземпляра соглашения.</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w:t>
      </w:r>
      <w:r w:rsidR="003F1219" w:rsidRPr="009167BD">
        <w:rPr>
          <w:rFonts w:ascii="Times New Roman" w:hAnsi="Times New Roman" w:cs="Times New Roman"/>
          <w:sz w:val="28"/>
          <w:szCs w:val="28"/>
        </w:rPr>
        <w:t>5</w:t>
      </w:r>
      <w:r w:rsidRPr="009167BD">
        <w:rPr>
          <w:rFonts w:ascii="Times New Roman" w:hAnsi="Times New Roman" w:cs="Times New Roman"/>
          <w:sz w:val="28"/>
          <w:szCs w:val="28"/>
        </w:rPr>
        <w:t>. В случае принятия решения об отказе в предоставлении субсидии главный распорядитель направляет в адрес получателя субсидии соответствующее мотивированное уведомление об отказе.</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w:t>
      </w:r>
      <w:r w:rsidR="003F1219" w:rsidRPr="009167BD">
        <w:rPr>
          <w:rFonts w:ascii="Times New Roman" w:hAnsi="Times New Roman" w:cs="Times New Roman"/>
          <w:sz w:val="28"/>
          <w:szCs w:val="28"/>
        </w:rPr>
        <w:t>6</w:t>
      </w:r>
      <w:r w:rsidRPr="009167BD">
        <w:rPr>
          <w:rFonts w:ascii="Times New Roman" w:hAnsi="Times New Roman" w:cs="Times New Roman"/>
          <w:sz w:val="28"/>
          <w:szCs w:val="28"/>
        </w:rPr>
        <w:t>. Перечисление субсидии осуществляется в течение</w:t>
      </w:r>
      <w:r w:rsidR="009167BD" w:rsidRPr="009167BD">
        <w:rPr>
          <w:rFonts w:ascii="Times New Roman" w:hAnsi="Times New Roman" w:cs="Times New Roman"/>
          <w:sz w:val="28"/>
          <w:szCs w:val="28"/>
        </w:rPr>
        <w:t xml:space="preserve"> </w:t>
      </w:r>
      <w:r w:rsidR="003C2E7E" w:rsidRPr="009167BD">
        <w:rPr>
          <w:rFonts w:ascii="Times New Roman" w:hAnsi="Times New Roman" w:cs="Times New Roman"/>
          <w:sz w:val="28"/>
          <w:szCs w:val="28"/>
        </w:rPr>
        <w:t>10 (десяти)</w:t>
      </w:r>
      <w:r w:rsidR="009167BD" w:rsidRPr="009167BD">
        <w:rPr>
          <w:rFonts w:ascii="Times New Roman" w:hAnsi="Times New Roman" w:cs="Times New Roman"/>
          <w:sz w:val="28"/>
          <w:szCs w:val="28"/>
        </w:rPr>
        <w:t xml:space="preserve"> </w:t>
      </w:r>
      <w:r w:rsidR="003C2E7E" w:rsidRPr="009167BD">
        <w:rPr>
          <w:rFonts w:ascii="Times New Roman" w:hAnsi="Times New Roman" w:cs="Times New Roman"/>
          <w:sz w:val="28"/>
          <w:szCs w:val="28"/>
        </w:rPr>
        <w:t xml:space="preserve">рабочих </w:t>
      </w:r>
      <w:r w:rsidRPr="009167BD">
        <w:rPr>
          <w:rFonts w:ascii="Times New Roman" w:hAnsi="Times New Roman" w:cs="Times New Roman"/>
          <w:sz w:val="28"/>
          <w:szCs w:val="28"/>
        </w:rPr>
        <w:t xml:space="preserve">дней со дня заключения </w:t>
      </w:r>
      <w:r w:rsidR="003C2E7E" w:rsidRPr="009167BD">
        <w:rPr>
          <w:rFonts w:ascii="Times New Roman" w:hAnsi="Times New Roman" w:cs="Times New Roman"/>
          <w:sz w:val="28"/>
          <w:szCs w:val="28"/>
        </w:rPr>
        <w:t>соглашения</w:t>
      </w:r>
      <w:r w:rsidRPr="009167BD">
        <w:rPr>
          <w:rFonts w:ascii="Times New Roman" w:hAnsi="Times New Roman" w:cs="Times New Roman"/>
          <w:sz w:val="28"/>
          <w:szCs w:val="28"/>
        </w:rPr>
        <w:t xml:space="preserve"> в установленном порядке в пределах лимитов бюджетных обязательств и объемов финансирования, учтенных на лицевом счете главного распорядителя средств, открытом в Управлении Федерального казначейства по Краснодарскому краю, на расчетный счет получателя субсидии, открытый в кредитной организации, на основании договора и расчета размера субсидии согласно приложению № 2 к настоящему Порядку.</w:t>
      </w:r>
    </w:p>
    <w:p w:rsidR="002665B6" w:rsidRPr="009167BD" w:rsidRDefault="002665B6" w:rsidP="00A27FB5">
      <w:pPr>
        <w:widowControl/>
        <w:shd w:val="clear" w:color="auto" w:fill="FFFFFF"/>
        <w:ind w:firstLine="709"/>
        <w:jc w:val="both"/>
        <w:textAlignment w:val="baseline"/>
        <w:rPr>
          <w:rFonts w:ascii="Times New Roman" w:eastAsia="Times New Roman CYR" w:hAnsi="Times New Roman" w:cs="Times New Roman"/>
          <w:kern w:val="2"/>
          <w:sz w:val="28"/>
          <w:szCs w:val="28"/>
          <w:shd w:val="clear" w:color="auto" w:fill="FFFFFF"/>
          <w:lang w:eastAsia="fa-IR" w:bidi="fa-IR"/>
        </w:rPr>
      </w:pPr>
      <w:r w:rsidRPr="009167BD">
        <w:rPr>
          <w:rFonts w:ascii="Times New Roman" w:hAnsi="Times New Roman" w:cs="Times New Roman"/>
          <w:sz w:val="28"/>
          <w:szCs w:val="28"/>
        </w:rPr>
        <w:t>Периодичность предоставления субсидии - разовым платежом.</w:t>
      </w:r>
    </w:p>
    <w:p w:rsidR="002665B6" w:rsidRPr="009167BD" w:rsidRDefault="002665B6" w:rsidP="00A27FB5">
      <w:pPr>
        <w:ind w:firstLine="720"/>
        <w:jc w:val="both"/>
        <w:rPr>
          <w:rFonts w:ascii="Times New Roman" w:hAnsi="Times New Roman" w:cs="Times New Roman"/>
          <w:sz w:val="28"/>
          <w:szCs w:val="28"/>
        </w:rPr>
      </w:pPr>
      <w:r w:rsidRPr="009167BD">
        <w:rPr>
          <w:rFonts w:ascii="Times New Roman" w:eastAsia="Times New Roman CYR" w:hAnsi="Times New Roman" w:cs="Times New Roman"/>
          <w:kern w:val="2"/>
          <w:sz w:val="28"/>
          <w:szCs w:val="28"/>
          <w:shd w:val="clear" w:color="auto" w:fill="FFFFFF"/>
          <w:lang w:eastAsia="fa-IR" w:bidi="fa-IR"/>
        </w:rPr>
        <w:t>2.1</w:t>
      </w:r>
      <w:r w:rsidR="003F1219" w:rsidRPr="009167BD">
        <w:rPr>
          <w:rFonts w:ascii="Times New Roman" w:eastAsia="Times New Roman CYR" w:hAnsi="Times New Roman" w:cs="Times New Roman"/>
          <w:kern w:val="2"/>
          <w:sz w:val="28"/>
          <w:szCs w:val="28"/>
          <w:shd w:val="clear" w:color="auto" w:fill="FFFFFF"/>
          <w:lang w:eastAsia="fa-IR" w:bidi="fa-IR"/>
        </w:rPr>
        <w:t>7</w:t>
      </w:r>
      <w:r w:rsidRPr="009167BD">
        <w:rPr>
          <w:rFonts w:ascii="Times New Roman" w:eastAsia="Times New Roman CYR" w:hAnsi="Times New Roman" w:cs="Times New Roman"/>
          <w:kern w:val="2"/>
          <w:sz w:val="28"/>
          <w:szCs w:val="28"/>
          <w:shd w:val="clear" w:color="auto" w:fill="FFFFFF"/>
          <w:lang w:eastAsia="fa-IR" w:bidi="fa-IR"/>
        </w:rPr>
        <w:t xml:space="preserve">. В случае невозможности предоставления субсидии получателю субсидии, прошедшему отбор, в текущем финансовом году в связи с недостаточностью лимитов бюджетных обязательств, субсидия предоставляется получателю субсидии в очередном финансовом году в размере ее недополученной части без повторного прохождения получателем субсидии (в случае, если получатель субсидии определяется по результата </w:t>
      </w:r>
      <w:r w:rsidRPr="009167BD">
        <w:rPr>
          <w:rFonts w:ascii="Times New Roman" w:eastAsia="Times New Roman CYR" w:hAnsi="Times New Roman" w:cs="Times New Roman"/>
          <w:kern w:val="2"/>
          <w:sz w:val="28"/>
          <w:szCs w:val="28"/>
          <w:shd w:val="clear" w:color="auto" w:fill="FFFFFF"/>
          <w:lang w:eastAsia="fa-IR" w:bidi="fa-IR"/>
        </w:rPr>
        <w:lastRenderedPageBreak/>
        <w:t xml:space="preserve">отбора в форме запроса предложений) </w:t>
      </w:r>
      <w:r w:rsidRPr="009167BD">
        <w:rPr>
          <w:rFonts w:ascii="Times New Roman" w:hAnsi="Times New Roman" w:cs="Times New Roman"/>
          <w:sz w:val="28"/>
          <w:szCs w:val="28"/>
          <w:shd w:val="clear" w:color="auto" w:fill="FFFFFF"/>
        </w:rPr>
        <w:t>в том же порядке, который предусмотрен для </w:t>
      </w:r>
      <w:r w:rsidRPr="009167BD">
        <w:rPr>
          <w:rFonts w:ascii="Times New Roman" w:hAnsi="Times New Roman" w:cs="Times New Roman"/>
          <w:bCs/>
          <w:sz w:val="28"/>
          <w:szCs w:val="28"/>
          <w:shd w:val="clear" w:color="auto" w:fill="FFFFFF"/>
        </w:rPr>
        <w:t>предоставления</w:t>
      </w:r>
      <w:r w:rsidRPr="009167BD">
        <w:rPr>
          <w:rFonts w:ascii="Times New Roman" w:hAnsi="Times New Roman" w:cs="Times New Roman"/>
          <w:sz w:val="28"/>
          <w:szCs w:val="28"/>
          <w:shd w:val="clear" w:color="auto" w:fill="FFFFFF"/>
        </w:rPr>
        <w:t> </w:t>
      </w:r>
      <w:r w:rsidRPr="009167BD">
        <w:rPr>
          <w:rFonts w:ascii="Times New Roman" w:hAnsi="Times New Roman" w:cs="Times New Roman"/>
          <w:bCs/>
          <w:sz w:val="28"/>
          <w:szCs w:val="28"/>
          <w:shd w:val="clear" w:color="auto" w:fill="FFFFFF"/>
        </w:rPr>
        <w:t>субсидии</w:t>
      </w:r>
      <w:r w:rsidRPr="009167BD">
        <w:rPr>
          <w:rFonts w:ascii="Times New Roman" w:hAnsi="Times New Roman" w:cs="Times New Roman"/>
          <w:sz w:val="28"/>
          <w:szCs w:val="28"/>
          <w:shd w:val="clear" w:color="auto" w:fill="FFFFFF"/>
        </w:rPr>
        <w:t> </w:t>
      </w:r>
      <w:r w:rsidRPr="009167BD">
        <w:rPr>
          <w:rFonts w:ascii="Times New Roman" w:hAnsi="Times New Roman" w:cs="Times New Roman"/>
          <w:bCs/>
          <w:sz w:val="28"/>
          <w:szCs w:val="28"/>
          <w:shd w:val="clear" w:color="auto" w:fill="FFFFFF"/>
        </w:rPr>
        <w:t>в</w:t>
      </w:r>
      <w:r w:rsidRPr="009167BD">
        <w:rPr>
          <w:rFonts w:ascii="Times New Roman" w:hAnsi="Times New Roman" w:cs="Times New Roman"/>
          <w:sz w:val="28"/>
          <w:szCs w:val="28"/>
          <w:shd w:val="clear" w:color="auto" w:fill="FFFFFF"/>
        </w:rPr>
        <w:t> </w:t>
      </w:r>
      <w:r w:rsidRPr="009167BD">
        <w:rPr>
          <w:rFonts w:ascii="Times New Roman" w:hAnsi="Times New Roman" w:cs="Times New Roman"/>
          <w:bCs/>
          <w:sz w:val="28"/>
          <w:szCs w:val="28"/>
          <w:shd w:val="clear" w:color="auto" w:fill="FFFFFF"/>
        </w:rPr>
        <w:t>текущем</w:t>
      </w:r>
      <w:r w:rsidRPr="009167BD">
        <w:rPr>
          <w:rFonts w:ascii="Times New Roman" w:hAnsi="Times New Roman" w:cs="Times New Roman"/>
          <w:sz w:val="28"/>
          <w:szCs w:val="28"/>
          <w:shd w:val="clear" w:color="auto" w:fill="FFFFFF"/>
        </w:rPr>
        <w:t> </w:t>
      </w:r>
      <w:r w:rsidRPr="009167BD">
        <w:rPr>
          <w:rFonts w:ascii="Times New Roman" w:hAnsi="Times New Roman" w:cs="Times New Roman"/>
          <w:bCs/>
          <w:sz w:val="28"/>
          <w:szCs w:val="28"/>
          <w:shd w:val="clear" w:color="auto" w:fill="FFFFFF"/>
        </w:rPr>
        <w:t>финансовом</w:t>
      </w:r>
      <w:r w:rsidRPr="009167BD">
        <w:rPr>
          <w:rFonts w:ascii="Times New Roman" w:hAnsi="Times New Roman" w:cs="Times New Roman"/>
          <w:sz w:val="28"/>
          <w:szCs w:val="28"/>
          <w:shd w:val="clear" w:color="auto" w:fill="FFFFFF"/>
        </w:rPr>
        <w:t> </w:t>
      </w:r>
      <w:r w:rsidRPr="009167BD">
        <w:rPr>
          <w:rFonts w:ascii="Times New Roman" w:hAnsi="Times New Roman" w:cs="Times New Roman"/>
          <w:bCs/>
          <w:sz w:val="28"/>
          <w:szCs w:val="28"/>
          <w:shd w:val="clear" w:color="auto" w:fill="FFFFFF"/>
        </w:rPr>
        <w:t>году</w:t>
      </w:r>
      <w:r w:rsidRPr="009167BD">
        <w:rPr>
          <w:rFonts w:ascii="Times New Roman" w:hAnsi="Times New Roman" w:cs="Times New Roman"/>
          <w:sz w:val="28"/>
          <w:szCs w:val="28"/>
          <w:shd w:val="clear" w:color="auto" w:fill="FFFFFF"/>
        </w:rPr>
        <w:t>.</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2.1</w:t>
      </w:r>
      <w:r w:rsidR="003F1219" w:rsidRPr="009167BD">
        <w:rPr>
          <w:rFonts w:ascii="Times New Roman" w:hAnsi="Times New Roman" w:cs="Times New Roman"/>
          <w:sz w:val="28"/>
          <w:szCs w:val="28"/>
        </w:rPr>
        <w:t>8</w:t>
      </w:r>
      <w:r w:rsidRPr="009167BD">
        <w:rPr>
          <w:rFonts w:ascii="Times New Roman" w:hAnsi="Times New Roman" w:cs="Times New Roman"/>
          <w:sz w:val="28"/>
          <w:szCs w:val="28"/>
        </w:rPr>
        <w:t>. Результатом предоставления субсидии является количество проектов, реализованных по состоянию на 31 декабря текущего финансового года.</w:t>
      </w:r>
    </w:p>
    <w:p w:rsidR="002665B6" w:rsidRPr="009167BD" w:rsidRDefault="002665B6" w:rsidP="00A27FB5">
      <w:pPr>
        <w:widowControl/>
        <w:shd w:val="clear" w:color="auto" w:fill="FFFFFF"/>
        <w:ind w:firstLine="709"/>
        <w:jc w:val="both"/>
        <w:textAlignment w:val="baseline"/>
        <w:rPr>
          <w:rFonts w:ascii="Times New Roman" w:hAnsi="Times New Roman" w:cs="Times New Roman"/>
          <w:sz w:val="28"/>
          <w:szCs w:val="28"/>
        </w:rPr>
      </w:pPr>
      <w:r w:rsidRPr="009167BD">
        <w:rPr>
          <w:rFonts w:ascii="Times New Roman" w:hAnsi="Times New Roman" w:cs="Times New Roman"/>
          <w:sz w:val="28"/>
          <w:szCs w:val="28"/>
        </w:rPr>
        <w:t>Значения показателей, необходимых для достижения результатов предоставления субсидии, устанавливаются в договоре.</w:t>
      </w:r>
    </w:p>
    <w:p w:rsidR="002665B6" w:rsidRPr="009167BD" w:rsidRDefault="002665B6" w:rsidP="00A27FB5">
      <w:pPr>
        <w:widowControl/>
        <w:ind w:firstLine="709"/>
        <w:jc w:val="both"/>
        <w:rPr>
          <w:rFonts w:ascii="Times New Roman" w:hAnsi="Times New Roman" w:cs="Times New Roman"/>
          <w:sz w:val="28"/>
          <w:szCs w:val="28"/>
        </w:rPr>
      </w:pPr>
    </w:p>
    <w:p w:rsidR="002665B6" w:rsidRPr="009167BD" w:rsidRDefault="002665B6" w:rsidP="00A27FB5">
      <w:pPr>
        <w:widowControl/>
        <w:ind w:firstLine="709"/>
        <w:jc w:val="center"/>
        <w:outlineLvl w:val="2"/>
        <w:rPr>
          <w:rFonts w:ascii="Times New Roman" w:hAnsi="Times New Roman" w:cs="Times New Roman"/>
          <w:b/>
          <w:bCs/>
          <w:sz w:val="28"/>
          <w:szCs w:val="28"/>
        </w:rPr>
      </w:pPr>
      <w:r w:rsidRPr="009167BD">
        <w:rPr>
          <w:rFonts w:ascii="Times New Roman" w:hAnsi="Times New Roman" w:cs="Times New Roman"/>
          <w:b/>
          <w:bCs/>
          <w:sz w:val="28"/>
          <w:szCs w:val="28"/>
        </w:rPr>
        <w:t>3. Требования к отчетности</w:t>
      </w:r>
    </w:p>
    <w:p w:rsidR="002665B6" w:rsidRPr="009167BD" w:rsidRDefault="002665B6" w:rsidP="00A27FB5">
      <w:pPr>
        <w:widowControl/>
        <w:ind w:firstLine="709"/>
        <w:jc w:val="both"/>
        <w:rPr>
          <w:rFonts w:ascii="Times New Roman" w:hAnsi="Times New Roman" w:cs="Times New Roman"/>
          <w:b/>
          <w:bCs/>
          <w:sz w:val="28"/>
          <w:szCs w:val="28"/>
        </w:rPr>
      </w:pPr>
    </w:p>
    <w:p w:rsidR="002665B6" w:rsidRPr="009167BD" w:rsidRDefault="002665B6" w:rsidP="00A27FB5">
      <w:pPr>
        <w:ind w:firstLine="709"/>
        <w:jc w:val="both"/>
        <w:rPr>
          <w:rFonts w:ascii="Times New Roman" w:hAnsi="Times New Roman" w:cs="Times New Roman"/>
          <w:sz w:val="28"/>
          <w:szCs w:val="28"/>
          <w:shd w:val="clear" w:color="auto" w:fill="FFFFFF"/>
        </w:rPr>
      </w:pPr>
      <w:r w:rsidRPr="009167BD">
        <w:rPr>
          <w:rFonts w:ascii="Times New Roman" w:eastAsia="Andale Sans UI" w:hAnsi="Times New Roman" w:cs="Times New Roman"/>
          <w:kern w:val="2"/>
          <w:sz w:val="28"/>
          <w:szCs w:val="28"/>
          <w:shd w:val="clear" w:color="auto" w:fill="FFFFFF"/>
        </w:rPr>
        <w:t>3.1. По результатам использования субсидий получатель субсидии предоставляет главному распорядителю следующую отчетность:</w:t>
      </w:r>
    </w:p>
    <w:p w:rsidR="002665B6" w:rsidRPr="009167BD" w:rsidRDefault="002665B6" w:rsidP="00A27FB5">
      <w:pPr>
        <w:ind w:firstLine="720"/>
        <w:jc w:val="both"/>
        <w:rPr>
          <w:rFonts w:ascii="Times New Roman" w:hAnsi="Times New Roman" w:cs="Times New Roman"/>
          <w:sz w:val="28"/>
          <w:szCs w:val="28"/>
          <w:shd w:val="clear" w:color="auto" w:fill="FFFFFF"/>
        </w:rPr>
      </w:pPr>
      <w:r w:rsidRPr="009167BD">
        <w:rPr>
          <w:rFonts w:ascii="Times New Roman" w:hAnsi="Times New Roman" w:cs="Times New Roman"/>
          <w:sz w:val="28"/>
          <w:szCs w:val="28"/>
          <w:shd w:val="clear" w:color="auto" w:fill="FFFFFF"/>
        </w:rPr>
        <w:t xml:space="preserve">- отчет о достижении значений результатов предоставления субсидии, а также характеристик результата (при их установлении) </w:t>
      </w:r>
      <w:r w:rsidRPr="009167BD">
        <w:rPr>
          <w:rFonts w:ascii="Times New Roman CYR" w:hAnsi="Times New Roman CYR" w:cs="Times New Roman CYR"/>
          <w:sz w:val="28"/>
          <w:szCs w:val="28"/>
          <w:shd w:val="clear" w:color="auto" w:fill="FFFFFF"/>
        </w:rPr>
        <w:t xml:space="preserve">в соответствии с типовой формой, утвержденной администрацией </w:t>
      </w:r>
      <w:r w:rsidR="007B5B68">
        <w:rPr>
          <w:rFonts w:ascii="Times New Roman CYR" w:hAnsi="Times New Roman CYR" w:cs="Times New Roman CYR"/>
          <w:sz w:val="28"/>
          <w:szCs w:val="28"/>
          <w:shd w:val="clear" w:color="auto" w:fill="FFFFFF"/>
        </w:rPr>
        <w:t>Копанского</w:t>
      </w:r>
      <w:r w:rsidRPr="009167BD">
        <w:rPr>
          <w:rFonts w:ascii="Times New Roman CYR" w:hAnsi="Times New Roman CYR" w:cs="Times New Roman CYR"/>
          <w:sz w:val="28"/>
          <w:szCs w:val="28"/>
          <w:shd w:val="clear" w:color="auto" w:fill="FFFFFF"/>
        </w:rPr>
        <w:t xml:space="preserve"> сельского поселения Ейского района.</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w:hAnsi="Times New Roman" w:cs="Times New Roman"/>
          <w:sz w:val="28"/>
          <w:szCs w:val="28"/>
          <w:shd w:val="clear" w:color="auto" w:fill="FFFFFF"/>
        </w:rPr>
        <w:t xml:space="preserve">-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 </w:t>
      </w:r>
      <w:r w:rsidRPr="009167BD">
        <w:rPr>
          <w:rFonts w:ascii="Times New Roman CYR" w:hAnsi="Times New Roman CYR" w:cs="Times New Roman CYR"/>
          <w:sz w:val="28"/>
          <w:szCs w:val="28"/>
          <w:shd w:val="clear" w:color="auto" w:fill="FFFFFF"/>
        </w:rPr>
        <w:t xml:space="preserve">в соответствии с типовой формой, утвержденной администрацией </w:t>
      </w:r>
      <w:r w:rsidR="007B5B68">
        <w:rPr>
          <w:rFonts w:ascii="Times New Roman CYR" w:hAnsi="Times New Roman CYR" w:cs="Times New Roman CYR"/>
          <w:sz w:val="28"/>
          <w:szCs w:val="28"/>
          <w:shd w:val="clear" w:color="auto" w:fill="FFFFFF"/>
        </w:rPr>
        <w:t>Копанского</w:t>
      </w:r>
      <w:r w:rsidRPr="009167BD">
        <w:rPr>
          <w:rFonts w:ascii="Times New Roman CYR" w:hAnsi="Times New Roman CYR" w:cs="Times New Roman CYR"/>
          <w:sz w:val="28"/>
          <w:szCs w:val="28"/>
          <w:shd w:val="clear" w:color="auto" w:fill="FFFFFF"/>
        </w:rPr>
        <w:t xml:space="preserve"> сельского поселения Ейского района.</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Отчетность предоставляется ежеквартально нарастающим итогом в следующие сроки:</w:t>
      </w:r>
    </w:p>
    <w:p w:rsidR="002665B6" w:rsidRPr="009167BD" w:rsidRDefault="002665B6" w:rsidP="00A27FB5">
      <w:pPr>
        <w:ind w:firstLine="720"/>
        <w:jc w:val="both"/>
        <w:rPr>
          <w:rFonts w:ascii="Times New Roman CYR" w:hAnsi="Times New Roman CYR" w:cs="Times New Roman CYR"/>
          <w:sz w:val="28"/>
          <w:szCs w:val="28"/>
          <w:shd w:val="clear" w:color="auto" w:fill="FFFFFF"/>
        </w:rPr>
      </w:pPr>
      <w:r w:rsidRPr="009167BD">
        <w:rPr>
          <w:rFonts w:ascii="Times New Roman CYR" w:hAnsi="Times New Roman CYR" w:cs="Times New Roman CYR"/>
          <w:sz w:val="28"/>
          <w:szCs w:val="28"/>
          <w:shd w:val="clear" w:color="auto" w:fill="FFFFFF"/>
        </w:rPr>
        <w:t xml:space="preserve">за </w:t>
      </w:r>
      <w:r w:rsidRPr="009167BD">
        <w:rPr>
          <w:rFonts w:ascii="Times New Roman CYR" w:hAnsi="Times New Roman CYR" w:cs="Times New Roman CYR"/>
          <w:sz w:val="28"/>
          <w:szCs w:val="28"/>
          <w:shd w:val="clear" w:color="auto" w:fill="FFFFFF"/>
          <w:lang w:val="en-US"/>
        </w:rPr>
        <w:t>I</w:t>
      </w:r>
      <w:r w:rsidRPr="009167BD">
        <w:rPr>
          <w:rFonts w:ascii="Times New Roman CYR" w:hAnsi="Times New Roman CYR" w:cs="Times New Roman CYR"/>
          <w:sz w:val="28"/>
          <w:szCs w:val="28"/>
          <w:shd w:val="clear" w:color="auto" w:fill="FFFFFF"/>
        </w:rPr>
        <w:t xml:space="preserve">, </w:t>
      </w:r>
      <w:r w:rsidRPr="009167BD">
        <w:rPr>
          <w:rFonts w:ascii="Times New Roman CYR" w:hAnsi="Times New Roman CYR" w:cs="Times New Roman CYR"/>
          <w:sz w:val="28"/>
          <w:szCs w:val="28"/>
          <w:shd w:val="clear" w:color="auto" w:fill="FFFFFF"/>
          <w:lang w:val="en-US"/>
        </w:rPr>
        <w:t>II</w:t>
      </w:r>
      <w:r w:rsidRPr="009167BD">
        <w:rPr>
          <w:rFonts w:ascii="Times New Roman CYR" w:hAnsi="Times New Roman CYR" w:cs="Times New Roman CYR"/>
          <w:sz w:val="28"/>
          <w:szCs w:val="28"/>
          <w:shd w:val="clear" w:color="auto" w:fill="FFFFFF"/>
        </w:rPr>
        <w:t xml:space="preserve">, </w:t>
      </w:r>
      <w:r w:rsidRPr="009167BD">
        <w:rPr>
          <w:rFonts w:ascii="Times New Roman CYR" w:hAnsi="Times New Roman CYR" w:cs="Times New Roman CYR"/>
          <w:sz w:val="28"/>
          <w:szCs w:val="28"/>
          <w:shd w:val="clear" w:color="auto" w:fill="FFFFFF"/>
          <w:lang w:val="en-US"/>
        </w:rPr>
        <w:t>III</w:t>
      </w:r>
      <w:r w:rsidRPr="009167BD">
        <w:rPr>
          <w:rFonts w:ascii="Times New Roman CYR" w:hAnsi="Times New Roman CYR" w:cs="Times New Roman CYR"/>
          <w:sz w:val="28"/>
          <w:szCs w:val="28"/>
          <w:shd w:val="clear" w:color="auto" w:fill="FFFFFF"/>
        </w:rPr>
        <w:t xml:space="preserve"> кварталы – не позднее 15 числа месяца, следующего за отчетным периодом;</w:t>
      </w:r>
    </w:p>
    <w:p w:rsidR="002665B6" w:rsidRPr="009167BD" w:rsidRDefault="002665B6" w:rsidP="00A27FB5">
      <w:pPr>
        <w:ind w:firstLine="720"/>
        <w:jc w:val="both"/>
        <w:rPr>
          <w:rFonts w:eastAsia="Andale Sans UI"/>
          <w:kern w:val="2"/>
          <w:sz w:val="28"/>
          <w:szCs w:val="28"/>
          <w:shd w:val="clear" w:color="auto" w:fill="FFFFFF"/>
        </w:rPr>
      </w:pPr>
      <w:r w:rsidRPr="009167BD">
        <w:rPr>
          <w:rFonts w:ascii="Times New Roman CYR" w:hAnsi="Times New Roman CYR" w:cs="Times New Roman CYR"/>
          <w:sz w:val="28"/>
          <w:szCs w:val="28"/>
          <w:shd w:val="clear" w:color="auto" w:fill="FFFFFF"/>
        </w:rPr>
        <w:t xml:space="preserve">за </w:t>
      </w:r>
      <w:r w:rsidRPr="009167BD">
        <w:rPr>
          <w:rFonts w:ascii="Times New Roman CYR" w:hAnsi="Times New Roman CYR" w:cs="Times New Roman CYR"/>
          <w:sz w:val="28"/>
          <w:szCs w:val="28"/>
          <w:shd w:val="clear" w:color="auto" w:fill="FFFFFF"/>
          <w:lang w:val="en-US"/>
        </w:rPr>
        <w:t>IV</w:t>
      </w:r>
      <w:r w:rsidRPr="009167BD">
        <w:rPr>
          <w:rFonts w:ascii="Times New Roman CYR" w:hAnsi="Times New Roman CYR" w:cs="Times New Roman CYR"/>
          <w:sz w:val="28"/>
          <w:szCs w:val="28"/>
          <w:shd w:val="clear" w:color="auto" w:fill="FFFFFF"/>
        </w:rPr>
        <w:t xml:space="preserve"> квартал – не позднее 25 числа месяца, следующего за отчетным периодом.</w:t>
      </w:r>
    </w:p>
    <w:p w:rsidR="002665B6" w:rsidRPr="009167BD" w:rsidRDefault="002665B6" w:rsidP="000320FE">
      <w:pPr>
        <w:ind w:right="-1" w:firstLine="690"/>
        <w:jc w:val="both"/>
        <w:rPr>
          <w:sz w:val="28"/>
          <w:szCs w:val="28"/>
          <w:shd w:val="clear" w:color="auto" w:fill="FFFFFF"/>
        </w:rPr>
      </w:pPr>
      <w:r w:rsidRPr="009167BD">
        <w:rPr>
          <w:rFonts w:ascii="Times New Roman" w:eastAsia="Andale Sans UI" w:hAnsi="Times New Roman" w:cs="Times New Roman"/>
          <w:kern w:val="2"/>
          <w:sz w:val="28"/>
          <w:szCs w:val="28"/>
          <w:shd w:val="clear" w:color="auto" w:fill="FFFFFF"/>
        </w:rPr>
        <w:tab/>
        <w:t>3.2.</w:t>
      </w:r>
      <w:r w:rsidRPr="009167BD">
        <w:rPr>
          <w:rFonts w:ascii="Times New Roman" w:hAnsi="Times New Roman" w:cs="Times New Roman"/>
          <w:color w:val="222222"/>
          <w:sz w:val="28"/>
          <w:szCs w:val="28"/>
          <w:shd w:val="clear" w:color="auto" w:fill="FFFFFF"/>
        </w:rPr>
        <w:t xml:space="preserve"> Главный распорядитель бюджетных средств осуществляет проверку и</w:t>
      </w:r>
      <w:r w:rsidR="00824078">
        <w:rPr>
          <w:rFonts w:ascii="Times New Roman" w:hAnsi="Times New Roman" w:cs="Times New Roman"/>
          <w:color w:val="222222"/>
          <w:sz w:val="28"/>
          <w:szCs w:val="28"/>
          <w:shd w:val="clear" w:color="auto" w:fill="FFFFFF"/>
        </w:rPr>
        <w:t xml:space="preserve"> </w:t>
      </w:r>
      <w:r w:rsidRPr="009167BD">
        <w:rPr>
          <w:rFonts w:ascii="Times New Roman" w:hAnsi="Times New Roman" w:cs="Times New Roman"/>
          <w:color w:val="222222"/>
          <w:sz w:val="28"/>
          <w:szCs w:val="28"/>
          <w:shd w:val="clear" w:color="auto" w:fill="FFFFFF"/>
        </w:rPr>
        <w:t>принятие отчетов, указанных в пункте 3.1, в срок, не превышающий 20 рабочих дней со дня представления таких отчетов</w:t>
      </w:r>
      <w:r w:rsidR="006D358D" w:rsidRPr="009167BD">
        <w:rPr>
          <w:rFonts w:ascii="Times New Roman" w:hAnsi="Times New Roman" w:cs="Times New Roman"/>
          <w:color w:val="222222"/>
          <w:sz w:val="28"/>
          <w:szCs w:val="28"/>
          <w:shd w:val="clear" w:color="auto" w:fill="FFFFFF"/>
          <w:lang w:eastAsia="en-US"/>
        </w:rPr>
        <w:t xml:space="preserve"> в порядке, установленном действующим законодательством. </w:t>
      </w:r>
    </w:p>
    <w:p w:rsidR="002665B6" w:rsidRPr="009167BD" w:rsidRDefault="002665B6" w:rsidP="00A27FB5">
      <w:pPr>
        <w:jc w:val="both"/>
        <w:rPr>
          <w:rFonts w:ascii="Times New Roman" w:hAnsi="Times New Roman" w:cs="Times New Roman"/>
          <w:sz w:val="28"/>
          <w:szCs w:val="28"/>
          <w:shd w:val="clear" w:color="auto" w:fill="FFFFFF"/>
        </w:rPr>
      </w:pPr>
      <w:r w:rsidRPr="009167BD">
        <w:rPr>
          <w:rFonts w:ascii="Times New Roman" w:hAnsi="Times New Roman" w:cs="Times New Roman"/>
          <w:sz w:val="28"/>
          <w:szCs w:val="28"/>
          <w:shd w:val="clear" w:color="auto" w:fill="FFFFFF"/>
        </w:rPr>
        <w:tab/>
        <w:t>При предоставлении субсидий из бюджета субъекта Российской Федерации (местного бюджета), источником финансового обеспечения расходных обязательств субъекта Российской Федерации (муниципального образования) по предоставлению которых являются межбюджетные трансферты, имеющие целевое назначение, из федерального бюджета бюджету субъекта Российской Федерации, в правовой акт включаются положения, предусматривающие требование о представлении получателем субсидии отчетности, предусмотренной настоящим подпунктом, по формам, предусмотренным типовыми формами, установленными Министерством финансов Российской Федерации для соглашений, в системе «Электронный бюджет».</w:t>
      </w:r>
    </w:p>
    <w:p w:rsidR="002665B6" w:rsidRPr="009167BD" w:rsidRDefault="002665B6" w:rsidP="00A27FB5">
      <w:pPr>
        <w:jc w:val="both"/>
        <w:rPr>
          <w:rFonts w:ascii="Times New Roman" w:hAnsi="Times New Roman" w:cs="Times New Roman"/>
          <w:sz w:val="28"/>
          <w:szCs w:val="28"/>
          <w:shd w:val="clear" w:color="auto" w:fill="FFFFFF"/>
        </w:rPr>
      </w:pPr>
    </w:p>
    <w:p w:rsidR="002665B6" w:rsidRPr="009167BD" w:rsidRDefault="002665B6" w:rsidP="00A27FB5">
      <w:pPr>
        <w:widowControl/>
        <w:ind w:firstLine="709"/>
        <w:jc w:val="center"/>
        <w:outlineLvl w:val="2"/>
        <w:rPr>
          <w:rFonts w:ascii="Times New Roman" w:hAnsi="Times New Roman" w:cs="Times New Roman"/>
          <w:b/>
          <w:bCs/>
          <w:sz w:val="28"/>
          <w:szCs w:val="28"/>
        </w:rPr>
      </w:pPr>
      <w:r w:rsidRPr="009167BD">
        <w:rPr>
          <w:rFonts w:ascii="Times New Roman" w:hAnsi="Times New Roman" w:cs="Times New Roman"/>
          <w:b/>
          <w:bCs/>
          <w:sz w:val="28"/>
          <w:szCs w:val="28"/>
        </w:rPr>
        <w:t xml:space="preserve">4. Требования к осуществлению контроля (мониторинга) </w:t>
      </w:r>
    </w:p>
    <w:p w:rsidR="002665B6" w:rsidRPr="009167BD" w:rsidRDefault="002665B6" w:rsidP="00A27FB5">
      <w:pPr>
        <w:widowControl/>
        <w:ind w:firstLine="709"/>
        <w:jc w:val="center"/>
        <w:outlineLvl w:val="2"/>
        <w:rPr>
          <w:rFonts w:ascii="Times New Roman" w:hAnsi="Times New Roman" w:cs="Times New Roman"/>
          <w:b/>
          <w:bCs/>
          <w:sz w:val="28"/>
          <w:szCs w:val="28"/>
        </w:rPr>
      </w:pPr>
      <w:r w:rsidRPr="009167BD">
        <w:rPr>
          <w:rFonts w:ascii="Times New Roman" w:hAnsi="Times New Roman" w:cs="Times New Roman"/>
          <w:b/>
          <w:bCs/>
          <w:sz w:val="28"/>
          <w:szCs w:val="28"/>
        </w:rPr>
        <w:lastRenderedPageBreak/>
        <w:t xml:space="preserve">за соблюдением условий и порядка предоставления </w:t>
      </w:r>
    </w:p>
    <w:p w:rsidR="002665B6" w:rsidRPr="009167BD" w:rsidRDefault="002665B6" w:rsidP="00A27FB5">
      <w:pPr>
        <w:widowControl/>
        <w:ind w:firstLine="709"/>
        <w:jc w:val="center"/>
        <w:outlineLvl w:val="2"/>
        <w:rPr>
          <w:rFonts w:ascii="Times New Roman" w:hAnsi="Times New Roman" w:cs="Times New Roman"/>
          <w:b/>
          <w:bCs/>
          <w:sz w:val="28"/>
          <w:szCs w:val="28"/>
        </w:rPr>
      </w:pPr>
      <w:r w:rsidRPr="009167BD">
        <w:rPr>
          <w:rFonts w:ascii="Times New Roman" w:hAnsi="Times New Roman" w:cs="Times New Roman"/>
          <w:b/>
          <w:bCs/>
          <w:sz w:val="28"/>
          <w:szCs w:val="28"/>
        </w:rPr>
        <w:t>субсидий и ответственности за их нарушение</w:t>
      </w:r>
    </w:p>
    <w:p w:rsidR="002665B6" w:rsidRPr="009167BD" w:rsidRDefault="002665B6" w:rsidP="00A27FB5">
      <w:pPr>
        <w:widowControl/>
        <w:ind w:firstLine="709"/>
        <w:jc w:val="center"/>
        <w:outlineLvl w:val="2"/>
        <w:rPr>
          <w:rFonts w:ascii="Times New Roman" w:hAnsi="Times New Roman" w:cs="Times New Roman"/>
          <w:b/>
          <w:bCs/>
          <w:sz w:val="28"/>
          <w:szCs w:val="28"/>
        </w:rPr>
      </w:pP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4.1. Главный распорядитель проводит мониторинг достижения результатов предоставления субсидии исходя из достижения значений результатов предоставления субсидии, определенных договором,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4.2. Главный распорядитель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Органы муниципального финансового контроля осуществляют проверки в соответствии со </w:t>
      </w:r>
      <w:hyperlink r:id="rId10" w:anchor="BR00P6" w:history="1">
        <w:r w:rsidRPr="009167BD">
          <w:rPr>
            <w:rStyle w:val="a7"/>
            <w:rFonts w:ascii="Times New Roman" w:hAnsi="Times New Roman" w:cs="Times New Roman"/>
            <w:color w:val="auto"/>
            <w:sz w:val="28"/>
            <w:szCs w:val="28"/>
            <w:u w:val="none"/>
          </w:rPr>
          <w:t>статьями 268.1</w:t>
        </w:r>
      </w:hyperlink>
      <w:r w:rsidRPr="009167BD">
        <w:rPr>
          <w:rFonts w:ascii="Times New Roman" w:hAnsi="Times New Roman" w:cs="Times New Roman"/>
          <w:sz w:val="28"/>
          <w:szCs w:val="28"/>
        </w:rPr>
        <w:t xml:space="preserve"> и </w:t>
      </w:r>
      <w:hyperlink r:id="rId11" w:anchor="BRG0PD" w:history="1">
        <w:r w:rsidRPr="009167BD">
          <w:rPr>
            <w:rStyle w:val="a7"/>
            <w:rFonts w:ascii="Times New Roman" w:hAnsi="Times New Roman" w:cs="Times New Roman"/>
            <w:color w:val="auto"/>
            <w:sz w:val="28"/>
            <w:szCs w:val="28"/>
            <w:u w:val="none"/>
          </w:rPr>
          <w:t>269.2 БК РФ</w:t>
        </w:r>
      </w:hyperlink>
      <w:r w:rsidRPr="009167BD">
        <w:rPr>
          <w:rFonts w:ascii="Times New Roman" w:hAnsi="Times New Roman" w:cs="Times New Roman"/>
          <w:sz w:val="28"/>
          <w:szCs w:val="28"/>
        </w:rPr>
        <w:t>.</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4.3. Получатель субсидии несет ответственность за достоверность и своевременность представленных главному распорядителю для получения (перечисления) субсидии сведений и документов.</w:t>
      </w:r>
    </w:p>
    <w:p w:rsidR="002665B6" w:rsidRPr="009167BD" w:rsidRDefault="002665B6" w:rsidP="00A27FB5">
      <w:pPr>
        <w:widowControl/>
        <w:ind w:firstLine="709"/>
        <w:jc w:val="both"/>
        <w:rPr>
          <w:rFonts w:ascii="Times New Roman" w:hAnsi="Times New Roman" w:cs="Times New Roman"/>
          <w:i/>
          <w:sz w:val="28"/>
          <w:szCs w:val="28"/>
        </w:rPr>
      </w:pPr>
      <w:r w:rsidRPr="009167BD">
        <w:rPr>
          <w:rFonts w:ascii="Times New Roman" w:hAnsi="Times New Roman" w:cs="Times New Roman"/>
          <w:sz w:val="28"/>
          <w:szCs w:val="28"/>
        </w:rPr>
        <w:t xml:space="preserve">4.4. В случае выявления нарушений условий предоставления субсидии, установленных настоящим Порядком, факта представления недостоверных сведений главный распорядитель в течение 10 (десяти) рабочих дней со дня выявления нарушения направляет Получателю субсидии требование о возврате субсидии в бюджет </w:t>
      </w:r>
      <w:r w:rsidR="0013230F">
        <w:rPr>
          <w:rFonts w:ascii="Times New Roman CYR" w:hAnsi="Times New Roman CYR" w:cs="Times New Roman CYR"/>
          <w:sz w:val="28"/>
          <w:szCs w:val="28"/>
        </w:rPr>
        <w:t>Копанского</w:t>
      </w:r>
      <w:r w:rsidR="00824078">
        <w:rPr>
          <w:rFonts w:ascii="Times New Roman CYR" w:hAnsi="Times New Roman CYR" w:cs="Times New Roman CYR"/>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Pr="009167BD">
        <w:rPr>
          <w:rFonts w:ascii="Times New Roman" w:hAnsi="Times New Roman" w:cs="Times New Roman"/>
          <w:i/>
          <w:sz w:val="28"/>
          <w:szCs w:val="28"/>
        </w:rPr>
        <w:t>.</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4.5. Субсидия за период, в котором было допущено нарушение, подлежит добровольному возврату Получателем субсидии в бюджет </w:t>
      </w:r>
      <w:r w:rsidR="0013230F">
        <w:rPr>
          <w:rStyle w:val="a3"/>
          <w:rFonts w:ascii="Times New Roman" w:eastAsia="Arial Unicode MS" w:hAnsi="Times New Roman" w:cs="Times New Roman"/>
          <w:i w:val="0"/>
          <w:sz w:val="28"/>
          <w:szCs w:val="28"/>
        </w:rPr>
        <w:t>Копанского</w:t>
      </w:r>
      <w:r w:rsidRPr="009167BD">
        <w:rPr>
          <w:rStyle w:val="a3"/>
          <w:rFonts w:ascii="Times New Roman" w:eastAsia="Arial Unicode MS" w:hAnsi="Times New Roman" w:cs="Times New Roman"/>
          <w:i w:val="0"/>
          <w:sz w:val="28"/>
          <w:szCs w:val="28"/>
        </w:rPr>
        <w:t xml:space="preserve"> сельского поселения Ейского района</w:t>
      </w:r>
      <w:r w:rsidRPr="009167BD">
        <w:rPr>
          <w:rFonts w:ascii="Times New Roman" w:hAnsi="Times New Roman" w:cs="Times New Roman"/>
          <w:sz w:val="28"/>
          <w:szCs w:val="28"/>
        </w:rPr>
        <w:t xml:space="preserve"> в течение 5 (пяти) рабочих дней со дня получения требования о возврате субсидии.</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4.6. В случае отказа Получателя субсидии от добровольного возврата субсидии главный распорядитель производит взыскание субсидии в судебном порядке.</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4.7. Остатки субсидии, не использованной в отчетном финансовом году, подлежат возврату в бюджет </w:t>
      </w:r>
      <w:r w:rsidR="0013230F">
        <w:rPr>
          <w:rFonts w:ascii="Times New Roman CYR" w:hAnsi="Times New Roman CYR" w:cs="Times New Roman CYR"/>
          <w:sz w:val="28"/>
          <w:szCs w:val="28"/>
        </w:rPr>
        <w:t>Копанского</w:t>
      </w:r>
      <w:r w:rsidR="00824078">
        <w:rPr>
          <w:rFonts w:ascii="Times New Roman CYR" w:hAnsi="Times New Roman CYR" w:cs="Times New Roman CYR"/>
          <w:sz w:val="28"/>
          <w:szCs w:val="28"/>
        </w:rPr>
        <w:t xml:space="preserve"> сельского</w:t>
      </w:r>
      <w:r w:rsidRPr="009167BD">
        <w:rPr>
          <w:rStyle w:val="a3"/>
          <w:rFonts w:ascii="Times New Roman" w:eastAsia="Arial Unicode MS" w:hAnsi="Times New Roman" w:cs="Times New Roman"/>
          <w:i w:val="0"/>
          <w:sz w:val="28"/>
          <w:szCs w:val="28"/>
        </w:rPr>
        <w:t xml:space="preserve"> поселения Ейского района</w:t>
      </w:r>
      <w:r w:rsidR="00824078">
        <w:rPr>
          <w:rStyle w:val="a3"/>
          <w:rFonts w:ascii="Times New Roman" w:eastAsia="Arial Unicode MS" w:hAnsi="Times New Roman" w:cs="Times New Roman"/>
          <w:i w:val="0"/>
          <w:sz w:val="28"/>
          <w:szCs w:val="28"/>
        </w:rPr>
        <w:t xml:space="preserve"> </w:t>
      </w:r>
      <w:r w:rsidRPr="009167BD">
        <w:rPr>
          <w:rFonts w:ascii="Times New Roman" w:hAnsi="Times New Roman" w:cs="Times New Roman"/>
          <w:sz w:val="28"/>
          <w:szCs w:val="28"/>
        </w:rPr>
        <w:t>в срок до 25 декабря текущего финансового года путем их перечисления на лицевой счет главного распорядителя.</w:t>
      </w:r>
    </w:p>
    <w:p w:rsidR="006D358D" w:rsidRPr="009167BD" w:rsidRDefault="006D358D" w:rsidP="006D358D">
      <w:pPr>
        <w:widowControl/>
        <w:ind w:left="17" w:firstLine="692"/>
        <w:jc w:val="both"/>
        <w:rPr>
          <w:rFonts w:ascii="Times New Roman" w:eastAsia="Times New Roman CYR" w:hAnsi="Times New Roman" w:cs="Times New Roman"/>
          <w:kern w:val="2"/>
          <w:sz w:val="28"/>
          <w:szCs w:val="28"/>
          <w:lang w:eastAsia="fa-IR" w:bidi="fa-IR"/>
        </w:rPr>
      </w:pPr>
      <w:r w:rsidRPr="009167BD">
        <w:rPr>
          <w:rFonts w:ascii="Times New Roman" w:eastAsia="Times New Roman CYR" w:hAnsi="Times New Roman" w:cs="Times New Roman"/>
          <w:kern w:val="2"/>
          <w:sz w:val="28"/>
          <w:szCs w:val="28"/>
          <w:lang w:eastAsia="fa-IR" w:bidi="fa-IR"/>
        </w:rPr>
        <w:t>4.8 П</w:t>
      </w:r>
      <w:r w:rsidRPr="009167BD">
        <w:rPr>
          <w:rFonts w:ascii="Times New Roman" w:hAnsi="Times New Roman" w:cs="Times New Roman"/>
          <w:sz w:val="28"/>
          <w:szCs w:val="28"/>
          <w:shd w:val="clear" w:color="auto" w:fill="FFFFFF"/>
          <w:lang w:eastAsia="en-US"/>
        </w:rPr>
        <w:t xml:space="preserve">олучателю субсидии выставляются пени, в случае недостижения 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w:t>
      </w:r>
      <w:r w:rsidR="0013230F">
        <w:rPr>
          <w:rFonts w:ascii="Times New Roman" w:hAnsi="Times New Roman" w:cs="Times New Roman"/>
          <w:sz w:val="28"/>
          <w:szCs w:val="28"/>
          <w:shd w:val="clear" w:color="auto" w:fill="FFFFFF"/>
          <w:lang w:eastAsia="en-US"/>
        </w:rPr>
        <w:t>Копанского</w:t>
      </w:r>
      <w:r w:rsidRPr="009167BD">
        <w:rPr>
          <w:rFonts w:ascii="Times New Roman" w:eastAsia="Times New Roman CYR" w:hAnsi="Times New Roman" w:cs="Times New Roman"/>
          <w:color w:val="000000"/>
          <w:kern w:val="2"/>
          <w:sz w:val="28"/>
          <w:szCs w:val="28"/>
          <w:lang w:eastAsia="fa-IR" w:bidi="fa-IR"/>
        </w:rPr>
        <w:t xml:space="preserve"> </w:t>
      </w:r>
      <w:r w:rsidRPr="009167BD">
        <w:rPr>
          <w:rFonts w:ascii="Times New Roman" w:hAnsi="Times New Roman" w:cs="Times New Roman"/>
          <w:iCs/>
          <w:color w:val="000000"/>
          <w:kern w:val="2"/>
          <w:sz w:val="28"/>
          <w:szCs w:val="28"/>
          <w:lang w:eastAsia="fa-IR" w:bidi="fa-IR"/>
        </w:rPr>
        <w:t>сельского поселения Ейского района</w:t>
      </w:r>
      <w:r w:rsidRPr="009167BD">
        <w:rPr>
          <w:rFonts w:ascii="Times New Roman" w:hAnsi="Times New Roman" w:cs="Times New Roman"/>
          <w:sz w:val="28"/>
          <w:szCs w:val="28"/>
          <w:shd w:val="clear" w:color="auto" w:fill="FFFFFF"/>
          <w:lang w:eastAsia="en-US"/>
        </w:rPr>
        <w:t xml:space="preserve">); </w:t>
      </w:r>
    </w:p>
    <w:p w:rsidR="002665B6" w:rsidRPr="009167BD" w:rsidRDefault="002665B6" w:rsidP="00A27FB5">
      <w:pPr>
        <w:widowControl/>
        <w:ind w:firstLine="709"/>
        <w:jc w:val="both"/>
        <w:rPr>
          <w:rFonts w:ascii="Times New Roman" w:hAnsi="Times New Roman" w:cs="Times New Roman"/>
          <w:sz w:val="28"/>
          <w:szCs w:val="28"/>
        </w:rPr>
      </w:pPr>
    </w:p>
    <w:p w:rsidR="008D200C" w:rsidRPr="00FF19CA" w:rsidRDefault="002665B6" w:rsidP="00FF19CA">
      <w:pPr>
        <w:jc w:val="both"/>
        <w:rPr>
          <w:i/>
        </w:rPr>
      </w:pPr>
      <w:r w:rsidRPr="009167BD">
        <w:rPr>
          <w:rStyle w:val="a3"/>
          <w:rFonts w:ascii="Times New Roman" w:hAnsi="Times New Roman" w:cs="Times New Roman"/>
          <w:i w:val="0"/>
          <w:sz w:val="28"/>
          <w:szCs w:val="28"/>
        </w:rPr>
        <w:t>Начальник финансового отдела</w:t>
      </w:r>
      <w:r w:rsidR="00FF19CA">
        <w:rPr>
          <w:rStyle w:val="a3"/>
          <w:rFonts w:ascii="Times New Roman" w:hAnsi="Times New Roman" w:cs="Times New Roman"/>
          <w:i w:val="0"/>
          <w:sz w:val="28"/>
          <w:szCs w:val="28"/>
        </w:rPr>
        <w:t xml:space="preserve">                       </w:t>
      </w:r>
      <w:r w:rsidRPr="009167BD">
        <w:rPr>
          <w:rStyle w:val="a3"/>
          <w:rFonts w:ascii="Times New Roman" w:hAnsi="Times New Roman" w:cs="Times New Roman"/>
          <w:i w:val="0"/>
          <w:sz w:val="28"/>
          <w:szCs w:val="28"/>
        </w:rPr>
        <w:t xml:space="preserve">                     </w:t>
      </w:r>
      <w:r w:rsidR="0013230F">
        <w:rPr>
          <w:rStyle w:val="a3"/>
          <w:rFonts w:ascii="Times New Roman" w:hAnsi="Times New Roman" w:cs="Times New Roman"/>
          <w:i w:val="0"/>
          <w:sz w:val="28"/>
          <w:szCs w:val="28"/>
        </w:rPr>
        <w:t>Е.П. Белокреницкая</w:t>
      </w:r>
    </w:p>
    <w:p w:rsidR="002665B6" w:rsidRPr="009167BD" w:rsidRDefault="002665B6" w:rsidP="00A27FB5">
      <w:pPr>
        <w:widowControl/>
        <w:ind w:left="5103"/>
        <w:rPr>
          <w:rFonts w:ascii="Times New Roman" w:hAnsi="Times New Roman" w:cs="Times New Roman"/>
          <w:sz w:val="28"/>
          <w:szCs w:val="28"/>
        </w:rPr>
      </w:pPr>
      <w:r w:rsidRPr="009167BD">
        <w:rPr>
          <w:rFonts w:ascii="Times New Roman" w:hAnsi="Times New Roman" w:cs="Times New Roman"/>
          <w:sz w:val="28"/>
          <w:szCs w:val="28"/>
        </w:rPr>
        <w:lastRenderedPageBreak/>
        <w:t>Приложение № 1</w:t>
      </w:r>
    </w:p>
    <w:p w:rsidR="002665B6" w:rsidRPr="009167BD" w:rsidRDefault="002665B6" w:rsidP="00A27FB5">
      <w:pPr>
        <w:widowControl/>
        <w:ind w:left="5103"/>
        <w:rPr>
          <w:rFonts w:ascii="Times New Roman" w:eastAsia="Arial Unicode MS" w:hAnsi="Times New Roman" w:cs="Times New Roman"/>
          <w:b/>
          <w:sz w:val="28"/>
          <w:szCs w:val="28"/>
        </w:rPr>
      </w:pPr>
      <w:r w:rsidRPr="009167BD">
        <w:rPr>
          <w:rFonts w:ascii="Times New Roman" w:hAnsi="Times New Roman" w:cs="Times New Roman"/>
          <w:sz w:val="28"/>
          <w:szCs w:val="28"/>
        </w:rPr>
        <w:t xml:space="preserve">к Порядку </w:t>
      </w:r>
      <w:r w:rsidRPr="009167BD">
        <w:rPr>
          <w:rFonts w:ascii="Times New Roman" w:eastAsia="Arial Unicode MS" w:hAnsi="Times New Roman" w:cs="Times New Roman"/>
          <w:sz w:val="28"/>
          <w:szCs w:val="28"/>
        </w:rPr>
        <w:t xml:space="preserve">определения объема и предоставления субсидий из бюджета </w:t>
      </w:r>
      <w:r w:rsidR="0013230F">
        <w:rPr>
          <w:rFonts w:ascii="Times New Roman" w:eastAsia="Arial Unicode MS" w:hAnsi="Times New Roman" w:cs="Times New Roman"/>
          <w:sz w:val="28"/>
          <w:szCs w:val="28"/>
        </w:rPr>
        <w:t>Копанского</w:t>
      </w:r>
      <w:r w:rsidRPr="009167BD">
        <w:rPr>
          <w:rFonts w:ascii="Times New Roman" w:eastAsia="Arial Unicode MS" w:hAnsi="Times New Roman" w:cs="Times New Roman"/>
          <w:sz w:val="28"/>
          <w:szCs w:val="28"/>
        </w:rPr>
        <w:t xml:space="preserve"> сельского поселения Ейского района некоммерческим организациям, не являющимся муниципальными учреждениями</w:t>
      </w:r>
    </w:p>
    <w:p w:rsidR="002665B6" w:rsidRPr="009167BD" w:rsidRDefault="002665B6" w:rsidP="00A27FB5">
      <w:pPr>
        <w:widowControl/>
        <w:ind w:left="5040" w:right="-5"/>
        <w:jc w:val="center"/>
        <w:rPr>
          <w:rFonts w:ascii="Times New Roman" w:eastAsia="Arial Unicode MS" w:hAnsi="Times New Roman" w:cs="Times New Roman"/>
          <w:b/>
          <w:sz w:val="28"/>
          <w:szCs w:val="28"/>
        </w:rPr>
      </w:pPr>
    </w:p>
    <w:p w:rsidR="002665B6" w:rsidRPr="009167BD" w:rsidRDefault="002665B6" w:rsidP="00A27FB5">
      <w:pPr>
        <w:pStyle w:val="3"/>
        <w:spacing w:before="0" w:after="0"/>
        <w:ind w:firstLine="709"/>
        <w:jc w:val="center"/>
        <w:rPr>
          <w:rFonts w:ascii="Times New Roman" w:hAnsi="Times New Roman"/>
          <w:sz w:val="28"/>
          <w:szCs w:val="28"/>
        </w:rPr>
      </w:pPr>
    </w:p>
    <w:p w:rsidR="002665B6" w:rsidRPr="009167BD" w:rsidRDefault="002665B6" w:rsidP="00A27FB5">
      <w:pPr>
        <w:pStyle w:val="3"/>
        <w:spacing w:before="0" w:after="0"/>
        <w:ind w:firstLine="709"/>
        <w:jc w:val="center"/>
        <w:rPr>
          <w:rFonts w:ascii="Times New Roman" w:hAnsi="Times New Roman"/>
          <w:sz w:val="28"/>
          <w:szCs w:val="28"/>
        </w:rPr>
      </w:pPr>
    </w:p>
    <w:p w:rsidR="002665B6" w:rsidRPr="009167BD" w:rsidRDefault="002665B6" w:rsidP="00A27FB5">
      <w:pPr>
        <w:pStyle w:val="3"/>
        <w:spacing w:before="0" w:after="0"/>
        <w:jc w:val="center"/>
        <w:rPr>
          <w:rFonts w:ascii="Times New Roman" w:hAnsi="Times New Roman"/>
          <w:sz w:val="28"/>
          <w:szCs w:val="28"/>
        </w:rPr>
      </w:pPr>
      <w:r w:rsidRPr="009167BD">
        <w:rPr>
          <w:rFonts w:ascii="Times New Roman" w:hAnsi="Times New Roman"/>
          <w:sz w:val="28"/>
          <w:szCs w:val="28"/>
        </w:rPr>
        <w:t>ЗАЯВЛЕНИЕ</w:t>
      </w: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8"/>
          <w:szCs w:val="28"/>
        </w:rPr>
        <w:t>о предоставлении Субсидии</w:t>
      </w:r>
      <w:r w:rsidRPr="009167BD">
        <w:rPr>
          <w:rFonts w:ascii="Times New Roman" w:hAnsi="Times New Roman" w:cs="Times New Roman"/>
          <w:sz w:val="28"/>
          <w:szCs w:val="28"/>
        </w:rPr>
        <w:br/>
        <w:t>____________________________________________________________________</w:t>
      </w:r>
    </w:p>
    <w:p w:rsidR="002665B6" w:rsidRPr="009167BD" w:rsidRDefault="002665B6" w:rsidP="00A27FB5">
      <w:pPr>
        <w:widowControl/>
        <w:jc w:val="both"/>
        <w:rPr>
          <w:rFonts w:ascii="Times New Roman" w:hAnsi="Times New Roman" w:cs="Times New Roman"/>
          <w:sz w:val="20"/>
          <w:szCs w:val="20"/>
        </w:rPr>
      </w:pPr>
      <w:r w:rsidRPr="009167BD">
        <w:rPr>
          <w:rFonts w:ascii="Times New Roman" w:hAnsi="Times New Roman" w:cs="Times New Roman"/>
          <w:sz w:val="28"/>
          <w:szCs w:val="28"/>
        </w:rPr>
        <w:t>_______________________________________________________________</w:t>
      </w:r>
      <w:r w:rsidR="004D5762" w:rsidRPr="009167BD">
        <w:rPr>
          <w:rFonts w:ascii="Times New Roman" w:hAnsi="Times New Roman" w:cs="Times New Roman"/>
          <w:sz w:val="28"/>
          <w:szCs w:val="28"/>
        </w:rPr>
        <w:t>_____</w:t>
      </w: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0"/>
          <w:szCs w:val="20"/>
        </w:rPr>
        <w:t>(наименование Получателя, ИНН, КПП, адрес)</w:t>
      </w:r>
    </w:p>
    <w:p w:rsidR="002665B6" w:rsidRPr="009167BD" w:rsidRDefault="002665B6" w:rsidP="00A27FB5">
      <w:pPr>
        <w:widowControl/>
        <w:ind w:firstLine="851"/>
        <w:jc w:val="both"/>
        <w:rPr>
          <w:rFonts w:ascii="Times New Roman" w:hAnsi="Times New Roman" w:cs="Times New Roman"/>
          <w:sz w:val="28"/>
          <w:szCs w:val="28"/>
        </w:rPr>
      </w:pPr>
      <w:r w:rsidRPr="009167BD">
        <w:rPr>
          <w:rFonts w:ascii="Times New Roman" w:hAnsi="Times New Roman" w:cs="Times New Roman"/>
          <w:sz w:val="28"/>
          <w:szCs w:val="28"/>
        </w:rPr>
        <w:t xml:space="preserve">Прошу предоставить субсидию в размере </w:t>
      </w:r>
      <w:r w:rsidR="008D200C" w:rsidRPr="009167BD">
        <w:rPr>
          <w:rFonts w:ascii="Times New Roman" w:hAnsi="Times New Roman" w:cs="Times New Roman"/>
          <w:sz w:val="28"/>
          <w:szCs w:val="28"/>
        </w:rPr>
        <w:t>__________________</w:t>
      </w:r>
      <w:r w:rsidRPr="009167BD">
        <w:rPr>
          <w:rFonts w:ascii="Times New Roman" w:hAnsi="Times New Roman" w:cs="Times New Roman"/>
          <w:sz w:val="28"/>
          <w:szCs w:val="28"/>
        </w:rPr>
        <w:t>рублей</w:t>
      </w:r>
    </w:p>
    <w:p w:rsidR="002665B6" w:rsidRPr="009167BD" w:rsidRDefault="002665B6" w:rsidP="00A27FB5">
      <w:pPr>
        <w:widowControl/>
        <w:jc w:val="both"/>
        <w:rPr>
          <w:rFonts w:ascii="Times New Roman" w:hAnsi="Times New Roman" w:cs="Times New Roman"/>
          <w:sz w:val="20"/>
          <w:szCs w:val="20"/>
        </w:rPr>
      </w:pPr>
      <w:r w:rsidRPr="009167BD">
        <w:rPr>
          <w:rFonts w:ascii="Times New Roman" w:hAnsi="Times New Roman" w:cs="Times New Roman"/>
          <w:sz w:val="28"/>
          <w:szCs w:val="28"/>
        </w:rPr>
        <w:t>_______________________________________________________________</w:t>
      </w:r>
      <w:r w:rsidR="004D5762" w:rsidRPr="009167BD">
        <w:rPr>
          <w:rFonts w:ascii="Times New Roman" w:hAnsi="Times New Roman" w:cs="Times New Roman"/>
          <w:sz w:val="28"/>
          <w:szCs w:val="28"/>
        </w:rPr>
        <w:t>_____</w:t>
      </w: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0"/>
          <w:szCs w:val="20"/>
        </w:rPr>
        <w:t>(сумма прописью)</w:t>
      </w:r>
    </w:p>
    <w:p w:rsidR="002665B6" w:rsidRPr="009167BD" w:rsidRDefault="002665B6" w:rsidP="00A27FB5">
      <w:pPr>
        <w:widowControl/>
        <w:jc w:val="both"/>
        <w:rPr>
          <w:rFonts w:ascii="Times New Roman" w:hAnsi="Times New Roman" w:cs="Times New Roman"/>
          <w:sz w:val="28"/>
          <w:szCs w:val="28"/>
        </w:rPr>
      </w:pPr>
      <w:r w:rsidRPr="009167BD">
        <w:rPr>
          <w:rFonts w:ascii="Times New Roman" w:hAnsi="Times New Roman" w:cs="Times New Roman"/>
          <w:sz w:val="28"/>
          <w:szCs w:val="28"/>
        </w:rPr>
        <w:t xml:space="preserve">в целях </w:t>
      </w:r>
    </w:p>
    <w:p w:rsidR="002665B6" w:rsidRPr="009167BD" w:rsidRDefault="002665B6" w:rsidP="00A27FB5">
      <w:pPr>
        <w:widowControl/>
        <w:jc w:val="both"/>
        <w:rPr>
          <w:rFonts w:ascii="Times New Roman" w:hAnsi="Times New Roman" w:cs="Times New Roman"/>
          <w:sz w:val="20"/>
          <w:szCs w:val="20"/>
        </w:rPr>
      </w:pPr>
      <w:r w:rsidRPr="009167BD">
        <w:rPr>
          <w:rFonts w:ascii="Times New Roman" w:hAnsi="Times New Roman" w:cs="Times New Roman"/>
          <w:sz w:val="28"/>
          <w:szCs w:val="28"/>
        </w:rPr>
        <w:t>_______________________________________________________________</w:t>
      </w:r>
      <w:r w:rsidR="004D5762" w:rsidRPr="009167BD">
        <w:rPr>
          <w:rFonts w:ascii="Times New Roman" w:hAnsi="Times New Roman" w:cs="Times New Roman"/>
          <w:sz w:val="28"/>
          <w:szCs w:val="28"/>
        </w:rPr>
        <w:t>_____</w:t>
      </w:r>
    </w:p>
    <w:p w:rsidR="002665B6" w:rsidRPr="009167BD" w:rsidRDefault="002665B6" w:rsidP="00A27FB5">
      <w:pPr>
        <w:widowControl/>
        <w:jc w:val="center"/>
        <w:rPr>
          <w:rFonts w:ascii="Times New Roman" w:hAnsi="Times New Roman" w:cs="Times New Roman"/>
          <w:sz w:val="28"/>
          <w:szCs w:val="28"/>
        </w:rPr>
      </w:pPr>
      <w:r w:rsidRPr="009167BD">
        <w:rPr>
          <w:rFonts w:ascii="Times New Roman" w:hAnsi="Times New Roman" w:cs="Times New Roman"/>
          <w:sz w:val="20"/>
          <w:szCs w:val="20"/>
        </w:rPr>
        <w:t>(целевое назначение субсидии)</w:t>
      </w:r>
    </w:p>
    <w:p w:rsidR="002665B6" w:rsidRPr="009167BD" w:rsidRDefault="002665B6" w:rsidP="00A27FB5">
      <w:pPr>
        <w:widowControl/>
        <w:ind w:firstLine="851"/>
        <w:jc w:val="both"/>
        <w:rPr>
          <w:rFonts w:ascii="Times New Roman" w:hAnsi="Times New Roman" w:cs="Times New Roman"/>
          <w:sz w:val="28"/>
          <w:szCs w:val="28"/>
        </w:rPr>
      </w:pPr>
      <w:r w:rsidRPr="009167BD">
        <w:rPr>
          <w:rFonts w:ascii="Times New Roman" w:hAnsi="Times New Roman" w:cs="Times New Roman"/>
          <w:sz w:val="28"/>
          <w:szCs w:val="28"/>
        </w:rPr>
        <w:t xml:space="preserve">Перечень прилагаемых документов </w:t>
      </w:r>
    </w:p>
    <w:p w:rsidR="002665B6" w:rsidRPr="009167BD" w:rsidRDefault="002665B6" w:rsidP="00A27FB5">
      <w:pPr>
        <w:widowControl/>
        <w:jc w:val="both"/>
        <w:rPr>
          <w:rFonts w:ascii="Times New Roman" w:hAnsi="Times New Roman" w:cs="Times New Roman"/>
          <w:sz w:val="28"/>
          <w:szCs w:val="28"/>
        </w:rPr>
      </w:pPr>
      <w:r w:rsidRPr="009167BD">
        <w:rPr>
          <w:rFonts w:ascii="Times New Roman" w:hAnsi="Times New Roman" w:cs="Times New Roman"/>
          <w:sz w:val="28"/>
          <w:szCs w:val="28"/>
        </w:rPr>
        <w:t>1. ____________________________________________________________________</w:t>
      </w:r>
    </w:p>
    <w:p w:rsidR="002665B6" w:rsidRPr="009167BD" w:rsidRDefault="002665B6" w:rsidP="00A27FB5">
      <w:pPr>
        <w:widowControl/>
        <w:jc w:val="both"/>
        <w:rPr>
          <w:rFonts w:ascii="Times New Roman" w:hAnsi="Times New Roman" w:cs="Times New Roman"/>
          <w:sz w:val="28"/>
          <w:szCs w:val="28"/>
        </w:rPr>
      </w:pPr>
      <w:r w:rsidRPr="009167BD">
        <w:rPr>
          <w:rFonts w:ascii="Times New Roman" w:hAnsi="Times New Roman" w:cs="Times New Roman"/>
          <w:sz w:val="28"/>
          <w:szCs w:val="28"/>
        </w:rPr>
        <w:t>2. ____________________________________________________________________</w:t>
      </w:r>
    </w:p>
    <w:p w:rsidR="002665B6" w:rsidRPr="009167BD" w:rsidRDefault="002665B6" w:rsidP="00A27FB5">
      <w:pPr>
        <w:widowControl/>
        <w:jc w:val="both"/>
        <w:rPr>
          <w:rFonts w:ascii="Times New Roman" w:hAnsi="Times New Roman" w:cs="Times New Roman"/>
          <w:sz w:val="28"/>
          <w:szCs w:val="28"/>
        </w:rPr>
      </w:pPr>
      <w:r w:rsidRPr="009167BD">
        <w:rPr>
          <w:rFonts w:ascii="Times New Roman" w:hAnsi="Times New Roman" w:cs="Times New Roman"/>
          <w:sz w:val="28"/>
          <w:szCs w:val="28"/>
        </w:rPr>
        <w:t>3. ____________________________________________________________________</w:t>
      </w:r>
    </w:p>
    <w:p w:rsidR="002665B6" w:rsidRPr="009167BD" w:rsidRDefault="002665B6" w:rsidP="00A27FB5">
      <w:pPr>
        <w:widowControl/>
        <w:jc w:val="both"/>
        <w:rPr>
          <w:rFonts w:ascii="Times New Roman" w:hAnsi="Times New Roman" w:cs="Times New Roman"/>
          <w:sz w:val="28"/>
          <w:szCs w:val="28"/>
        </w:rPr>
      </w:pPr>
      <w:r w:rsidRPr="009167BD">
        <w:rPr>
          <w:rFonts w:ascii="Times New Roman" w:hAnsi="Times New Roman" w:cs="Times New Roman"/>
          <w:sz w:val="28"/>
          <w:szCs w:val="28"/>
        </w:rPr>
        <w:t>4. ____________________________________________________________________</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Настоящим подтверждаю следующее:</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1) не являюсь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9167BD">
        <w:rPr>
          <w:rFonts w:ascii="Times New Roman" w:hAnsi="Times New Roman" w:cs="Times New Roman"/>
          <w:sz w:val="28"/>
          <w:szCs w:val="28"/>
        </w:rPr>
        <w:lastRenderedPageBreak/>
        <w:t>и (или) не предусматривающих раскрытия и представления информации при проведении финансовых операций (</w:t>
      </w:r>
      <w:r w:rsidR="008D200C" w:rsidRPr="009167BD">
        <w:rPr>
          <w:rFonts w:ascii="Times New Roman" w:hAnsi="Times New Roman" w:cs="Times New Roman"/>
          <w:sz w:val="28"/>
          <w:szCs w:val="28"/>
        </w:rPr>
        <w:t>оффшорные</w:t>
      </w:r>
      <w:r w:rsidRPr="009167BD">
        <w:rPr>
          <w:rFonts w:ascii="Times New Roman" w:hAnsi="Times New Roman" w:cs="Times New Roman"/>
          <w:sz w:val="28"/>
          <w:szCs w:val="28"/>
        </w:rPr>
        <w:t xml:space="preserve"> зоны) в отношении таких юридических лиц, в совокупности превышает 25 процентов;</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2) не нахожусь в процессе реорганизации (за исключением реорганизации в форме присоединения к получателю субсидии другого юридического лица), ликвидации, банкротства, деятельность не приостановлена в порядке, предусмотренном законодательством Российской Федерации;</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3) согласен на осуществление в отношении себя и лиц, являющихся поставщиками (подрядчиками, исполнителями) по договорам (соглашениям), заключенным в целях исполнения обязательств по договору о предоставлении субсидий, проверок главным распорядителем бюджетных средств, соблюдения порядка и условий предоставления субсидий, в том числе в части достижения результатов их предоставления, а также проверок органами муниципального финансового контроля в соответствии со статьями 268.1 и 269.2 Бюджетного кодекса Российской Федерации.</w:t>
      </w:r>
    </w:p>
    <w:p w:rsidR="002665B6" w:rsidRPr="009167BD" w:rsidRDefault="002665B6" w:rsidP="00A27FB5">
      <w:pPr>
        <w:widowControl/>
        <w:ind w:firstLine="709"/>
        <w:jc w:val="both"/>
        <w:rPr>
          <w:rFonts w:ascii="Times New Roman" w:hAnsi="Times New Roman" w:cs="Times New Roman"/>
          <w:sz w:val="28"/>
          <w:szCs w:val="28"/>
        </w:rPr>
      </w:pP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Получатель </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_____________    _________________________    _______________</w:t>
      </w: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 xml:space="preserve">   </w:t>
      </w:r>
      <w:r w:rsidRPr="009167BD">
        <w:rPr>
          <w:rFonts w:ascii="Times New Roman" w:hAnsi="Times New Roman" w:cs="Times New Roman"/>
          <w:sz w:val="20"/>
          <w:szCs w:val="20"/>
        </w:rPr>
        <w:t>(подпись)                               (расшифровка подписи)                                          (должность)</w:t>
      </w:r>
    </w:p>
    <w:p w:rsidR="004D5762" w:rsidRPr="009167BD" w:rsidRDefault="004D5762" w:rsidP="00A27FB5">
      <w:pPr>
        <w:widowControl/>
        <w:ind w:firstLine="709"/>
        <w:jc w:val="both"/>
        <w:rPr>
          <w:rFonts w:ascii="Times New Roman" w:hAnsi="Times New Roman" w:cs="Times New Roman"/>
          <w:sz w:val="28"/>
          <w:szCs w:val="28"/>
        </w:rPr>
      </w:pP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М.П.</w:t>
      </w:r>
    </w:p>
    <w:p w:rsidR="004D5762" w:rsidRPr="009167BD" w:rsidRDefault="004D5762" w:rsidP="00A27FB5">
      <w:pPr>
        <w:widowControl/>
        <w:ind w:firstLine="709"/>
        <w:jc w:val="both"/>
        <w:rPr>
          <w:rFonts w:ascii="Times New Roman" w:hAnsi="Times New Roman" w:cs="Times New Roman"/>
          <w:sz w:val="28"/>
          <w:szCs w:val="28"/>
        </w:rPr>
      </w:pPr>
    </w:p>
    <w:p w:rsidR="002665B6" w:rsidRPr="009167BD" w:rsidRDefault="002665B6" w:rsidP="00A27FB5">
      <w:pPr>
        <w:widowControl/>
        <w:ind w:firstLine="709"/>
        <w:jc w:val="both"/>
        <w:rPr>
          <w:rFonts w:ascii="Times New Roman" w:hAnsi="Times New Roman" w:cs="Times New Roman"/>
          <w:sz w:val="28"/>
          <w:szCs w:val="28"/>
        </w:rPr>
      </w:pPr>
      <w:r w:rsidRPr="009167BD">
        <w:rPr>
          <w:rFonts w:ascii="Times New Roman" w:hAnsi="Times New Roman" w:cs="Times New Roman"/>
          <w:sz w:val="28"/>
          <w:szCs w:val="28"/>
        </w:rPr>
        <w:t>«__» _____________ 20__ г.</w:t>
      </w:r>
    </w:p>
    <w:p w:rsidR="002665B6" w:rsidRPr="009167BD" w:rsidRDefault="002665B6" w:rsidP="00A27FB5">
      <w:pPr>
        <w:widowControl/>
        <w:ind w:firstLine="709"/>
        <w:jc w:val="both"/>
        <w:rPr>
          <w:rFonts w:ascii="Times New Roman" w:hAnsi="Times New Roman" w:cs="Times New Roman"/>
          <w:sz w:val="28"/>
          <w:szCs w:val="28"/>
        </w:rPr>
      </w:pPr>
    </w:p>
    <w:p w:rsidR="002665B6" w:rsidRPr="009167BD" w:rsidRDefault="002665B6" w:rsidP="00A27FB5">
      <w:pPr>
        <w:widowControl/>
        <w:ind w:firstLine="709"/>
        <w:jc w:val="both"/>
        <w:rPr>
          <w:rFonts w:ascii="Times New Roman" w:hAnsi="Times New Roman" w:cs="Times New Roman"/>
          <w:sz w:val="28"/>
          <w:szCs w:val="28"/>
        </w:rPr>
      </w:pPr>
    </w:p>
    <w:p w:rsidR="004D5762" w:rsidRPr="009167BD" w:rsidRDefault="004D5762" w:rsidP="00A27FB5">
      <w:pPr>
        <w:widowControl/>
        <w:ind w:firstLine="709"/>
        <w:jc w:val="both"/>
        <w:rPr>
          <w:rFonts w:ascii="Times New Roman" w:hAnsi="Times New Roman" w:cs="Times New Roman"/>
          <w:sz w:val="28"/>
          <w:szCs w:val="28"/>
        </w:rPr>
      </w:pPr>
    </w:p>
    <w:p w:rsidR="008D200C" w:rsidRPr="009167BD" w:rsidRDefault="008D200C" w:rsidP="008D200C">
      <w:pPr>
        <w:jc w:val="both"/>
        <w:rPr>
          <w:i/>
        </w:rPr>
      </w:pPr>
      <w:r w:rsidRPr="009167BD">
        <w:rPr>
          <w:rStyle w:val="a3"/>
          <w:rFonts w:ascii="Times New Roman" w:hAnsi="Times New Roman" w:cs="Times New Roman"/>
          <w:i w:val="0"/>
          <w:sz w:val="28"/>
          <w:szCs w:val="28"/>
        </w:rPr>
        <w:t xml:space="preserve">Начальник финансового отдела              </w:t>
      </w:r>
      <w:r w:rsidR="00FF19CA">
        <w:rPr>
          <w:rStyle w:val="a3"/>
          <w:rFonts w:ascii="Times New Roman" w:hAnsi="Times New Roman" w:cs="Times New Roman"/>
          <w:i w:val="0"/>
          <w:sz w:val="28"/>
          <w:szCs w:val="28"/>
        </w:rPr>
        <w:t xml:space="preserve">                           </w:t>
      </w:r>
      <w:r w:rsidRPr="009167BD">
        <w:rPr>
          <w:rStyle w:val="a3"/>
          <w:rFonts w:ascii="Times New Roman" w:hAnsi="Times New Roman" w:cs="Times New Roman"/>
          <w:i w:val="0"/>
          <w:sz w:val="28"/>
          <w:szCs w:val="28"/>
        </w:rPr>
        <w:t xml:space="preserve">   </w:t>
      </w:r>
      <w:r w:rsidR="0013230F">
        <w:rPr>
          <w:rStyle w:val="a3"/>
          <w:rFonts w:ascii="Times New Roman" w:hAnsi="Times New Roman" w:cs="Times New Roman"/>
          <w:i w:val="0"/>
          <w:sz w:val="28"/>
          <w:szCs w:val="28"/>
        </w:rPr>
        <w:t>Е.П. Белокреницкая</w:t>
      </w: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4D5762" w:rsidRPr="009167BD" w:rsidRDefault="004D5762" w:rsidP="00A27FB5">
      <w:pPr>
        <w:widowControl/>
        <w:jc w:val="both"/>
        <w:rPr>
          <w:rFonts w:ascii="Times New Roman" w:hAnsi="Times New Roman" w:cs="Times New Roman"/>
          <w:sz w:val="28"/>
          <w:szCs w:val="28"/>
        </w:rPr>
      </w:pPr>
    </w:p>
    <w:p w:rsidR="004D5762" w:rsidRPr="009167BD" w:rsidRDefault="004D5762" w:rsidP="00A27FB5">
      <w:pPr>
        <w:widowControl/>
        <w:jc w:val="both"/>
        <w:rPr>
          <w:rFonts w:ascii="Times New Roman" w:hAnsi="Times New Roman" w:cs="Times New Roman"/>
          <w:sz w:val="28"/>
          <w:szCs w:val="28"/>
        </w:rPr>
      </w:pPr>
    </w:p>
    <w:p w:rsidR="002665B6" w:rsidRPr="009167BD" w:rsidRDefault="002665B6" w:rsidP="00A27FB5">
      <w:pPr>
        <w:widowControl/>
        <w:ind w:left="5103"/>
        <w:rPr>
          <w:rFonts w:ascii="Times New Roman" w:hAnsi="Times New Roman" w:cs="Times New Roman"/>
          <w:sz w:val="28"/>
          <w:szCs w:val="28"/>
        </w:rPr>
      </w:pPr>
      <w:r w:rsidRPr="009167BD">
        <w:rPr>
          <w:rFonts w:ascii="Times New Roman" w:hAnsi="Times New Roman" w:cs="Times New Roman"/>
          <w:sz w:val="28"/>
          <w:szCs w:val="28"/>
        </w:rPr>
        <w:t>Приложение № 2</w:t>
      </w:r>
    </w:p>
    <w:p w:rsidR="002665B6" w:rsidRPr="009167BD" w:rsidRDefault="002665B6" w:rsidP="00A27FB5">
      <w:pPr>
        <w:widowControl/>
        <w:ind w:left="5103"/>
        <w:rPr>
          <w:rFonts w:ascii="Times New Roman" w:eastAsia="Arial Unicode MS" w:hAnsi="Times New Roman" w:cs="Times New Roman"/>
          <w:b/>
          <w:sz w:val="28"/>
          <w:szCs w:val="28"/>
        </w:rPr>
      </w:pPr>
      <w:r w:rsidRPr="009167BD">
        <w:rPr>
          <w:rFonts w:ascii="Times New Roman" w:hAnsi="Times New Roman" w:cs="Times New Roman"/>
          <w:sz w:val="28"/>
          <w:szCs w:val="28"/>
        </w:rPr>
        <w:t xml:space="preserve">к Порядку </w:t>
      </w:r>
      <w:r w:rsidRPr="009167BD">
        <w:rPr>
          <w:rFonts w:ascii="Times New Roman" w:eastAsia="Arial Unicode MS" w:hAnsi="Times New Roman" w:cs="Times New Roman"/>
          <w:sz w:val="28"/>
          <w:szCs w:val="28"/>
        </w:rPr>
        <w:t xml:space="preserve">определения объема и предоставления субсидий из бюджета </w:t>
      </w:r>
      <w:r w:rsidR="0013230F">
        <w:rPr>
          <w:rFonts w:ascii="Times New Roman" w:eastAsia="Arial Unicode MS" w:hAnsi="Times New Roman" w:cs="Times New Roman"/>
          <w:sz w:val="28"/>
          <w:szCs w:val="28"/>
        </w:rPr>
        <w:t>Копанского</w:t>
      </w:r>
      <w:r w:rsidRPr="009167BD">
        <w:rPr>
          <w:rFonts w:ascii="Times New Roman" w:eastAsia="Arial Unicode MS" w:hAnsi="Times New Roman" w:cs="Times New Roman"/>
          <w:sz w:val="28"/>
          <w:szCs w:val="28"/>
        </w:rPr>
        <w:t xml:space="preserve"> сельского поселения Ейского района некоммерческим организациям, не являющимся муниципальными учреждениями</w:t>
      </w:r>
    </w:p>
    <w:p w:rsidR="002665B6" w:rsidRPr="009167BD" w:rsidRDefault="002665B6" w:rsidP="00A27FB5">
      <w:pPr>
        <w:widowControl/>
        <w:jc w:val="both"/>
        <w:rPr>
          <w:rFonts w:ascii="Times New Roman" w:eastAsia="Arial Unicode MS" w:hAnsi="Times New Roman" w:cs="Times New Roman"/>
          <w:b/>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center"/>
        <w:rPr>
          <w:rFonts w:ascii="Times New Roman" w:hAnsi="Times New Roman" w:cs="Times New Roman"/>
          <w:b/>
          <w:sz w:val="28"/>
          <w:szCs w:val="28"/>
        </w:rPr>
      </w:pPr>
      <w:r w:rsidRPr="009167BD">
        <w:rPr>
          <w:rFonts w:ascii="Times New Roman" w:hAnsi="Times New Roman" w:cs="Times New Roman"/>
          <w:b/>
          <w:sz w:val="28"/>
          <w:szCs w:val="28"/>
        </w:rPr>
        <w:t>РАСЧЕТ РАЗМЕРА СУБСИДИИ</w:t>
      </w:r>
    </w:p>
    <w:p w:rsidR="002665B6" w:rsidRPr="009167BD" w:rsidRDefault="002665B6" w:rsidP="00A27FB5">
      <w:pPr>
        <w:widowControl/>
        <w:jc w:val="center"/>
        <w:rPr>
          <w:rFonts w:ascii="Times New Roman" w:hAnsi="Times New Roman" w:cs="Times New Roman"/>
          <w:sz w:val="28"/>
          <w:szCs w:val="28"/>
        </w:rPr>
      </w:pPr>
    </w:p>
    <w:tbl>
      <w:tblPr>
        <w:tblW w:w="0" w:type="auto"/>
        <w:tblLayout w:type="fixed"/>
        <w:tblLook w:val="0000" w:firstRow="0" w:lastRow="0" w:firstColumn="0" w:lastColumn="0" w:noHBand="0" w:noVBand="0"/>
      </w:tblPr>
      <w:tblGrid>
        <w:gridCol w:w="3284"/>
        <w:gridCol w:w="3285"/>
        <w:gridCol w:w="3285"/>
      </w:tblGrid>
      <w:tr w:rsidR="002665B6" w:rsidRPr="009167BD" w:rsidTr="009713F2">
        <w:tc>
          <w:tcPr>
            <w:tcW w:w="3284"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jc w:val="center"/>
            </w:pPr>
            <w:r w:rsidRPr="009167BD">
              <w:rPr>
                <w:rFonts w:ascii="Times New Roman" w:hAnsi="Times New Roman" w:cs="Times New Roman"/>
                <w:sz w:val="28"/>
                <w:szCs w:val="28"/>
              </w:rPr>
              <w:t>Наименование проекта (мероприятия)</w:t>
            </w:r>
          </w:p>
        </w:tc>
        <w:tc>
          <w:tcPr>
            <w:tcW w:w="3285"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jc w:val="center"/>
            </w:pPr>
            <w:r w:rsidRPr="009167BD">
              <w:rPr>
                <w:rFonts w:ascii="Times New Roman" w:hAnsi="Times New Roman" w:cs="Times New Roman"/>
                <w:sz w:val="28"/>
                <w:szCs w:val="28"/>
              </w:rPr>
              <w:t>Целевое направление расходов (наименование статьи расходов)</w:t>
            </w:r>
          </w:p>
        </w:tc>
        <w:tc>
          <w:tcPr>
            <w:tcW w:w="3285"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jc w:val="center"/>
            </w:pPr>
            <w:r w:rsidRPr="009167BD">
              <w:rPr>
                <w:rFonts w:ascii="Times New Roman" w:hAnsi="Times New Roman" w:cs="Times New Roman"/>
                <w:sz w:val="28"/>
                <w:szCs w:val="28"/>
              </w:rPr>
              <w:t>Сумма расходов, руб.</w:t>
            </w:r>
          </w:p>
        </w:tc>
      </w:tr>
      <w:tr w:rsidR="002665B6" w:rsidRPr="009167BD" w:rsidTr="009713F2">
        <w:tc>
          <w:tcPr>
            <w:tcW w:w="3284"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jc w:val="center"/>
              <w:rPr>
                <w:rFonts w:ascii="Times New Roman" w:hAnsi="Times New Roman" w:cs="Times New Roman"/>
                <w:sz w:val="28"/>
                <w:szCs w:val="28"/>
              </w:rPr>
            </w:pPr>
          </w:p>
        </w:tc>
        <w:tc>
          <w:tcPr>
            <w:tcW w:w="3285"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jc w:val="center"/>
              <w:rPr>
                <w:rFonts w:ascii="Times New Roman" w:hAnsi="Times New Roman" w:cs="Times New Roman"/>
                <w:sz w:val="28"/>
                <w:szCs w:val="28"/>
              </w:rPr>
            </w:pPr>
          </w:p>
        </w:tc>
        <w:tc>
          <w:tcPr>
            <w:tcW w:w="3285"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jc w:val="center"/>
              <w:rPr>
                <w:rFonts w:ascii="Times New Roman" w:hAnsi="Times New Roman" w:cs="Times New Roman"/>
                <w:sz w:val="28"/>
                <w:szCs w:val="28"/>
              </w:rPr>
            </w:pPr>
          </w:p>
        </w:tc>
      </w:tr>
      <w:tr w:rsidR="002665B6" w:rsidRPr="009167BD" w:rsidTr="009713F2">
        <w:tc>
          <w:tcPr>
            <w:tcW w:w="3284"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jc w:val="center"/>
            </w:pPr>
            <w:r w:rsidRPr="009167BD">
              <w:rPr>
                <w:rFonts w:ascii="Times New Roman" w:hAnsi="Times New Roman" w:cs="Times New Roman"/>
                <w:sz w:val="28"/>
                <w:szCs w:val="28"/>
              </w:rPr>
              <w:t>Итого</w:t>
            </w:r>
          </w:p>
        </w:tc>
        <w:tc>
          <w:tcPr>
            <w:tcW w:w="3285"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jc w:val="center"/>
              <w:rPr>
                <w:rFonts w:ascii="Times New Roman" w:hAnsi="Times New Roman" w:cs="Times New Roman"/>
                <w:sz w:val="28"/>
                <w:szCs w:val="28"/>
              </w:rPr>
            </w:pPr>
          </w:p>
        </w:tc>
        <w:tc>
          <w:tcPr>
            <w:tcW w:w="3285"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jc w:val="center"/>
              <w:rPr>
                <w:rFonts w:ascii="Times New Roman" w:hAnsi="Times New Roman" w:cs="Times New Roman"/>
                <w:sz w:val="28"/>
                <w:szCs w:val="28"/>
              </w:rPr>
            </w:pPr>
          </w:p>
        </w:tc>
      </w:tr>
    </w:tbl>
    <w:p w:rsidR="002665B6" w:rsidRPr="009167BD" w:rsidRDefault="002665B6" w:rsidP="00A27FB5">
      <w:pPr>
        <w:widowControl/>
        <w:jc w:val="center"/>
        <w:rPr>
          <w:rFonts w:ascii="Times New Roman" w:hAnsi="Times New Roman" w:cs="Times New Roman"/>
          <w:sz w:val="28"/>
          <w:szCs w:val="28"/>
        </w:rPr>
      </w:pPr>
    </w:p>
    <w:p w:rsidR="002665B6" w:rsidRPr="009167BD" w:rsidRDefault="002665B6" w:rsidP="00A27FB5">
      <w:pPr>
        <w:widowControl/>
        <w:jc w:val="center"/>
        <w:rPr>
          <w:rFonts w:ascii="Times New Roman" w:hAnsi="Times New Roman" w:cs="Times New Roman"/>
          <w:sz w:val="28"/>
          <w:szCs w:val="28"/>
        </w:rPr>
      </w:pPr>
    </w:p>
    <w:tbl>
      <w:tblPr>
        <w:tblW w:w="0" w:type="auto"/>
        <w:tblLayout w:type="fixed"/>
        <w:tblCellMar>
          <w:left w:w="0" w:type="dxa"/>
          <w:right w:w="0" w:type="dxa"/>
        </w:tblCellMar>
        <w:tblLook w:val="0000" w:firstRow="0" w:lastRow="0" w:firstColumn="0" w:lastColumn="0" w:noHBand="0" w:noVBand="0"/>
      </w:tblPr>
      <w:tblGrid>
        <w:gridCol w:w="2033"/>
        <w:gridCol w:w="370"/>
        <w:gridCol w:w="559"/>
        <w:gridCol w:w="2767"/>
        <w:gridCol w:w="370"/>
        <w:gridCol w:w="935"/>
        <w:gridCol w:w="913"/>
        <w:gridCol w:w="1478"/>
        <w:gridCol w:w="15"/>
      </w:tblGrid>
      <w:tr w:rsidR="002665B6" w:rsidRPr="009167BD" w:rsidTr="009713F2">
        <w:trPr>
          <w:trHeight w:val="23"/>
        </w:trPr>
        <w:tc>
          <w:tcPr>
            <w:tcW w:w="2962" w:type="dxa"/>
            <w:gridSpan w:val="3"/>
            <w:shd w:val="clear" w:color="auto" w:fill="auto"/>
          </w:tcPr>
          <w:p w:rsidR="002665B6" w:rsidRPr="009167BD" w:rsidRDefault="002665B6" w:rsidP="00A27FB5">
            <w:pPr>
              <w:widowControl/>
              <w:snapToGrid w:val="0"/>
              <w:rPr>
                <w:rFonts w:ascii="Times New Roman" w:hAnsi="Times New Roman" w:cs="Times New Roman"/>
                <w:sz w:val="2"/>
              </w:rPr>
            </w:pPr>
          </w:p>
        </w:tc>
        <w:tc>
          <w:tcPr>
            <w:tcW w:w="4072" w:type="dxa"/>
            <w:gridSpan w:val="3"/>
            <w:shd w:val="clear" w:color="auto" w:fill="auto"/>
          </w:tcPr>
          <w:p w:rsidR="002665B6" w:rsidRPr="009167BD" w:rsidRDefault="002665B6" w:rsidP="00A27FB5">
            <w:pPr>
              <w:widowControl/>
              <w:snapToGrid w:val="0"/>
              <w:rPr>
                <w:rFonts w:ascii="Times New Roman" w:hAnsi="Times New Roman" w:cs="Times New Roman"/>
                <w:sz w:val="2"/>
              </w:rPr>
            </w:pPr>
          </w:p>
        </w:tc>
        <w:tc>
          <w:tcPr>
            <w:tcW w:w="2406" w:type="dxa"/>
            <w:gridSpan w:val="3"/>
            <w:shd w:val="clear" w:color="auto" w:fill="auto"/>
          </w:tcPr>
          <w:p w:rsidR="002665B6" w:rsidRPr="009167BD" w:rsidRDefault="002665B6" w:rsidP="00A27FB5">
            <w:pPr>
              <w:widowControl/>
              <w:snapToGrid w:val="0"/>
              <w:rPr>
                <w:rFonts w:ascii="Times New Roman" w:hAnsi="Times New Roman" w:cs="Times New Roman"/>
                <w:sz w:val="2"/>
              </w:rPr>
            </w:pPr>
          </w:p>
        </w:tc>
      </w:tr>
      <w:tr w:rsidR="002665B6" w:rsidRPr="009167BD" w:rsidTr="009713F2">
        <w:tblPrEx>
          <w:tblCellMar>
            <w:left w:w="149" w:type="dxa"/>
            <w:right w:w="149" w:type="dxa"/>
          </w:tblCellMar>
        </w:tblPrEx>
        <w:trPr>
          <w:gridAfter w:val="1"/>
          <w:wAfter w:w="15" w:type="dxa"/>
        </w:trPr>
        <w:tc>
          <w:tcPr>
            <w:tcW w:w="9425" w:type="dxa"/>
            <w:gridSpan w:val="8"/>
            <w:shd w:val="clear" w:color="auto" w:fill="auto"/>
          </w:tcPr>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Наименование получателя</w:t>
            </w:r>
          </w:p>
          <w:p w:rsidR="002665B6" w:rsidRPr="009167BD" w:rsidRDefault="002665B6" w:rsidP="00A27FB5">
            <w:pPr>
              <w:widowControl/>
              <w:textAlignment w:val="baseline"/>
            </w:pPr>
            <w:r w:rsidRPr="009167BD">
              <w:rPr>
                <w:rFonts w:ascii="Times New Roman" w:hAnsi="Times New Roman" w:cs="Times New Roman"/>
                <w:sz w:val="28"/>
                <w:szCs w:val="28"/>
              </w:rPr>
              <w:t>____________________________________________________________</w:t>
            </w:r>
          </w:p>
        </w:tc>
      </w:tr>
      <w:tr w:rsidR="002665B6" w:rsidRPr="009167BD" w:rsidTr="009713F2">
        <w:tblPrEx>
          <w:tblCellMar>
            <w:left w:w="149" w:type="dxa"/>
            <w:right w:w="149" w:type="dxa"/>
          </w:tblCellMar>
        </w:tblPrEx>
        <w:trPr>
          <w:gridAfter w:val="1"/>
          <w:wAfter w:w="15" w:type="dxa"/>
        </w:trPr>
        <w:tc>
          <w:tcPr>
            <w:tcW w:w="9425" w:type="dxa"/>
            <w:gridSpan w:val="8"/>
            <w:shd w:val="clear" w:color="auto" w:fill="auto"/>
          </w:tcPr>
          <w:p w:rsidR="002665B6" w:rsidRPr="009167BD" w:rsidRDefault="002665B6" w:rsidP="00A27FB5">
            <w:pPr>
              <w:widowControl/>
              <w:textAlignment w:val="baseline"/>
            </w:pPr>
            <w:r w:rsidRPr="009167BD">
              <w:rPr>
                <w:rFonts w:ascii="Times New Roman" w:hAnsi="Times New Roman" w:cs="Times New Roman"/>
                <w:sz w:val="28"/>
                <w:szCs w:val="28"/>
              </w:rPr>
              <w:t>Руководитель</w:t>
            </w:r>
          </w:p>
        </w:tc>
      </w:tr>
      <w:tr w:rsidR="002665B6" w:rsidRPr="009167BD" w:rsidTr="009713F2">
        <w:tblPrEx>
          <w:tblCellMar>
            <w:left w:w="149" w:type="dxa"/>
            <w:right w:w="149" w:type="dxa"/>
          </w:tblCellMar>
        </w:tblPrEx>
        <w:trPr>
          <w:gridAfter w:val="1"/>
          <w:wAfter w:w="15" w:type="dxa"/>
        </w:trPr>
        <w:tc>
          <w:tcPr>
            <w:tcW w:w="2033"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70"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326" w:type="dxa"/>
            <w:gridSpan w:val="2"/>
            <w:tcBorders>
              <w:bottom w:val="single" w:sz="4" w:space="0" w:color="000000"/>
            </w:tcBorders>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70"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1848" w:type="dxa"/>
            <w:gridSpan w:val="2"/>
            <w:tcBorders>
              <w:bottom w:val="single" w:sz="4" w:space="0" w:color="000000"/>
            </w:tcBorders>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1478" w:type="dxa"/>
            <w:tcBorders>
              <w:bottom w:val="single" w:sz="4" w:space="0" w:color="000000"/>
            </w:tcBorders>
            <w:shd w:val="clear" w:color="auto" w:fill="auto"/>
          </w:tcPr>
          <w:p w:rsidR="002665B6" w:rsidRPr="009167BD" w:rsidRDefault="002665B6" w:rsidP="00A27FB5">
            <w:pPr>
              <w:widowControl/>
              <w:snapToGrid w:val="0"/>
              <w:rPr>
                <w:rFonts w:ascii="Times New Roman" w:hAnsi="Times New Roman" w:cs="Times New Roman"/>
                <w:sz w:val="28"/>
                <w:szCs w:val="28"/>
              </w:rPr>
            </w:pPr>
          </w:p>
        </w:tc>
      </w:tr>
      <w:tr w:rsidR="002665B6" w:rsidRPr="009167BD" w:rsidTr="009713F2">
        <w:tblPrEx>
          <w:tblCellMar>
            <w:left w:w="149" w:type="dxa"/>
            <w:right w:w="149" w:type="dxa"/>
          </w:tblCellMar>
        </w:tblPrEx>
        <w:trPr>
          <w:gridAfter w:val="1"/>
          <w:wAfter w:w="15" w:type="dxa"/>
        </w:trPr>
        <w:tc>
          <w:tcPr>
            <w:tcW w:w="2033" w:type="dxa"/>
            <w:shd w:val="clear" w:color="auto" w:fill="auto"/>
          </w:tcPr>
          <w:p w:rsidR="002665B6" w:rsidRPr="009167BD" w:rsidRDefault="002665B6" w:rsidP="00A27FB5">
            <w:pPr>
              <w:widowControl/>
              <w:snapToGrid w:val="0"/>
              <w:jc w:val="center"/>
              <w:textAlignment w:val="baseline"/>
              <w:rPr>
                <w:rFonts w:ascii="Times New Roman" w:hAnsi="Times New Roman" w:cs="Times New Roman"/>
                <w:sz w:val="20"/>
                <w:szCs w:val="20"/>
              </w:rPr>
            </w:pPr>
          </w:p>
        </w:tc>
        <w:tc>
          <w:tcPr>
            <w:tcW w:w="370" w:type="dxa"/>
            <w:shd w:val="clear" w:color="auto" w:fill="auto"/>
          </w:tcPr>
          <w:p w:rsidR="002665B6" w:rsidRPr="009167BD" w:rsidRDefault="002665B6" w:rsidP="00A27FB5">
            <w:pPr>
              <w:widowControl/>
              <w:snapToGrid w:val="0"/>
              <w:rPr>
                <w:rFonts w:ascii="Times New Roman" w:hAnsi="Times New Roman" w:cs="Times New Roman"/>
                <w:sz w:val="20"/>
                <w:szCs w:val="20"/>
              </w:rPr>
            </w:pPr>
          </w:p>
        </w:tc>
        <w:tc>
          <w:tcPr>
            <w:tcW w:w="3326" w:type="dxa"/>
            <w:gridSpan w:val="2"/>
            <w:tcBorders>
              <w:top w:val="single" w:sz="4"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sz w:val="20"/>
                <w:szCs w:val="20"/>
              </w:rPr>
              <w:t>(подпись)</w:t>
            </w:r>
          </w:p>
        </w:tc>
        <w:tc>
          <w:tcPr>
            <w:tcW w:w="370" w:type="dxa"/>
            <w:shd w:val="clear" w:color="auto" w:fill="auto"/>
          </w:tcPr>
          <w:p w:rsidR="002665B6" w:rsidRPr="009167BD" w:rsidRDefault="002665B6" w:rsidP="00A27FB5">
            <w:pPr>
              <w:widowControl/>
              <w:snapToGrid w:val="0"/>
              <w:rPr>
                <w:rFonts w:ascii="Times New Roman" w:hAnsi="Times New Roman" w:cs="Times New Roman"/>
                <w:sz w:val="20"/>
                <w:szCs w:val="20"/>
              </w:rPr>
            </w:pPr>
          </w:p>
        </w:tc>
        <w:tc>
          <w:tcPr>
            <w:tcW w:w="3326" w:type="dxa"/>
            <w:gridSpan w:val="3"/>
            <w:tcBorders>
              <w:top w:val="single" w:sz="4" w:space="0" w:color="000000"/>
            </w:tcBorders>
            <w:shd w:val="clear" w:color="auto" w:fill="auto"/>
          </w:tcPr>
          <w:p w:rsidR="002665B6" w:rsidRPr="009167BD" w:rsidRDefault="002665B6" w:rsidP="00A27FB5">
            <w:pPr>
              <w:widowControl/>
            </w:pPr>
            <w:r w:rsidRPr="009167BD">
              <w:rPr>
                <w:rFonts w:ascii="Times New Roman" w:hAnsi="Times New Roman" w:cs="Times New Roman"/>
                <w:sz w:val="20"/>
                <w:szCs w:val="20"/>
              </w:rPr>
              <w:t>(расшифровка подписи)</w:t>
            </w:r>
          </w:p>
        </w:tc>
      </w:tr>
      <w:tr w:rsidR="002665B6" w:rsidRPr="009167BD" w:rsidTr="009713F2">
        <w:tblPrEx>
          <w:tblCellMar>
            <w:left w:w="149" w:type="dxa"/>
            <w:right w:w="149" w:type="dxa"/>
          </w:tblCellMar>
        </w:tblPrEx>
        <w:trPr>
          <w:gridAfter w:val="1"/>
          <w:wAfter w:w="15" w:type="dxa"/>
        </w:trPr>
        <w:tc>
          <w:tcPr>
            <w:tcW w:w="9425" w:type="dxa"/>
            <w:gridSpan w:val="8"/>
            <w:shd w:val="clear" w:color="auto" w:fill="auto"/>
          </w:tcPr>
          <w:p w:rsidR="004D5762" w:rsidRPr="009167BD" w:rsidRDefault="004D5762" w:rsidP="00A27FB5">
            <w:pPr>
              <w:widowControl/>
              <w:textAlignment w:val="baseline"/>
              <w:rPr>
                <w:rFonts w:ascii="Times New Roman" w:hAnsi="Times New Roman" w:cs="Times New Roman"/>
                <w:sz w:val="28"/>
                <w:szCs w:val="28"/>
              </w:rPr>
            </w:pPr>
          </w:p>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М.П.</w:t>
            </w:r>
          </w:p>
          <w:p w:rsidR="004D5762" w:rsidRPr="009167BD" w:rsidRDefault="004D5762" w:rsidP="00A27FB5">
            <w:pPr>
              <w:widowControl/>
              <w:textAlignment w:val="baseline"/>
            </w:pPr>
          </w:p>
        </w:tc>
      </w:tr>
      <w:tr w:rsidR="002665B6" w:rsidRPr="009167BD" w:rsidTr="009713F2">
        <w:tblPrEx>
          <w:tblCellMar>
            <w:left w:w="149" w:type="dxa"/>
            <w:right w:w="149" w:type="dxa"/>
          </w:tblCellMar>
        </w:tblPrEx>
        <w:trPr>
          <w:gridAfter w:val="1"/>
          <w:wAfter w:w="15" w:type="dxa"/>
        </w:trPr>
        <w:tc>
          <w:tcPr>
            <w:tcW w:w="9425" w:type="dxa"/>
            <w:gridSpan w:val="8"/>
            <w:shd w:val="clear" w:color="auto" w:fill="auto"/>
          </w:tcPr>
          <w:p w:rsidR="002665B6" w:rsidRPr="009167BD" w:rsidRDefault="004D5762" w:rsidP="00A27FB5">
            <w:pPr>
              <w:widowControl/>
              <w:textAlignment w:val="baseline"/>
            </w:pPr>
            <w:r w:rsidRPr="009167BD">
              <w:rPr>
                <w:rFonts w:ascii="Times New Roman" w:hAnsi="Times New Roman" w:cs="Times New Roman"/>
                <w:sz w:val="28"/>
                <w:szCs w:val="28"/>
              </w:rPr>
              <w:t>«</w:t>
            </w:r>
            <w:r w:rsidR="002665B6" w:rsidRPr="009167BD">
              <w:rPr>
                <w:rFonts w:ascii="Times New Roman" w:hAnsi="Times New Roman" w:cs="Times New Roman"/>
                <w:sz w:val="28"/>
                <w:szCs w:val="28"/>
              </w:rPr>
              <w:t>__</w:t>
            </w:r>
            <w:r w:rsidRPr="009167BD">
              <w:rPr>
                <w:rFonts w:ascii="Times New Roman" w:hAnsi="Times New Roman" w:cs="Times New Roman"/>
                <w:sz w:val="28"/>
                <w:szCs w:val="28"/>
              </w:rPr>
              <w:t>»</w:t>
            </w:r>
            <w:r w:rsidR="002665B6" w:rsidRPr="009167BD">
              <w:rPr>
                <w:rFonts w:ascii="Times New Roman" w:hAnsi="Times New Roman" w:cs="Times New Roman"/>
                <w:sz w:val="28"/>
                <w:szCs w:val="28"/>
              </w:rPr>
              <w:t xml:space="preserve"> _____________ 20__ г.</w:t>
            </w:r>
          </w:p>
        </w:tc>
      </w:tr>
    </w:tbl>
    <w:p w:rsidR="002665B6" w:rsidRPr="009167BD" w:rsidRDefault="002665B6" w:rsidP="00A27FB5">
      <w:pPr>
        <w:widowControl/>
        <w:jc w:val="center"/>
        <w:rPr>
          <w:rFonts w:ascii="Times New Roman" w:hAnsi="Times New Roman" w:cs="Times New Roman"/>
          <w:sz w:val="28"/>
          <w:szCs w:val="28"/>
        </w:rPr>
      </w:pPr>
    </w:p>
    <w:p w:rsidR="002665B6" w:rsidRPr="009167BD" w:rsidRDefault="002665B6" w:rsidP="00A27FB5">
      <w:pPr>
        <w:widowControl/>
        <w:rPr>
          <w:rFonts w:ascii="Times New Roman" w:hAnsi="Times New Roman" w:cs="Times New Roman"/>
          <w:sz w:val="28"/>
          <w:szCs w:val="28"/>
        </w:rPr>
      </w:pPr>
    </w:p>
    <w:p w:rsidR="002665B6" w:rsidRPr="009167BD" w:rsidRDefault="002665B6" w:rsidP="00A27FB5">
      <w:pPr>
        <w:widowControl/>
        <w:rPr>
          <w:rFonts w:ascii="Times New Roman" w:hAnsi="Times New Roman" w:cs="Times New Roman"/>
          <w:sz w:val="28"/>
          <w:szCs w:val="28"/>
        </w:rPr>
      </w:pPr>
    </w:p>
    <w:p w:rsidR="008D200C" w:rsidRPr="009167BD" w:rsidRDefault="008D200C" w:rsidP="008D200C">
      <w:pPr>
        <w:jc w:val="both"/>
        <w:rPr>
          <w:i/>
        </w:rPr>
      </w:pPr>
      <w:r w:rsidRPr="009167BD">
        <w:rPr>
          <w:rStyle w:val="a3"/>
          <w:rFonts w:ascii="Times New Roman" w:hAnsi="Times New Roman" w:cs="Times New Roman"/>
          <w:i w:val="0"/>
          <w:sz w:val="28"/>
          <w:szCs w:val="28"/>
        </w:rPr>
        <w:t xml:space="preserve">Начальник финансового отдела          </w:t>
      </w:r>
      <w:r w:rsidR="00FF19CA">
        <w:rPr>
          <w:rStyle w:val="a3"/>
          <w:rFonts w:ascii="Times New Roman" w:hAnsi="Times New Roman" w:cs="Times New Roman"/>
          <w:i w:val="0"/>
          <w:sz w:val="28"/>
          <w:szCs w:val="28"/>
        </w:rPr>
        <w:t xml:space="preserve">                            </w:t>
      </w:r>
      <w:r w:rsidRPr="009167BD">
        <w:rPr>
          <w:rStyle w:val="a3"/>
          <w:rFonts w:ascii="Times New Roman" w:hAnsi="Times New Roman" w:cs="Times New Roman"/>
          <w:i w:val="0"/>
          <w:sz w:val="28"/>
          <w:szCs w:val="28"/>
        </w:rPr>
        <w:t xml:space="preserve">     </w:t>
      </w:r>
      <w:r w:rsidR="0013230F">
        <w:rPr>
          <w:rStyle w:val="a3"/>
          <w:rFonts w:ascii="Times New Roman" w:hAnsi="Times New Roman" w:cs="Times New Roman"/>
          <w:i w:val="0"/>
          <w:sz w:val="28"/>
          <w:szCs w:val="28"/>
        </w:rPr>
        <w:t>Е.П. Белокреницкая</w:t>
      </w: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4D5762" w:rsidRPr="009167BD" w:rsidRDefault="004D5762"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jc w:val="both"/>
        <w:rPr>
          <w:rFonts w:ascii="Times New Roman" w:hAnsi="Times New Roman" w:cs="Times New Roman"/>
          <w:sz w:val="28"/>
          <w:szCs w:val="28"/>
        </w:rPr>
      </w:pPr>
    </w:p>
    <w:p w:rsidR="002665B6" w:rsidRPr="009167BD" w:rsidRDefault="002665B6" w:rsidP="00A27FB5">
      <w:pPr>
        <w:widowControl/>
        <w:ind w:left="5103"/>
        <w:rPr>
          <w:rFonts w:ascii="Times New Roman" w:hAnsi="Times New Roman" w:cs="Times New Roman"/>
          <w:sz w:val="28"/>
          <w:szCs w:val="28"/>
        </w:rPr>
      </w:pPr>
      <w:r w:rsidRPr="009167BD">
        <w:rPr>
          <w:rFonts w:ascii="Times New Roman" w:hAnsi="Times New Roman" w:cs="Times New Roman"/>
          <w:sz w:val="28"/>
          <w:szCs w:val="28"/>
        </w:rPr>
        <w:t>Приложение № 3</w:t>
      </w:r>
    </w:p>
    <w:p w:rsidR="002665B6" w:rsidRPr="009167BD" w:rsidRDefault="002665B6" w:rsidP="00A27FB5">
      <w:pPr>
        <w:widowControl/>
        <w:ind w:left="5103"/>
        <w:rPr>
          <w:rFonts w:ascii="Times New Roman" w:eastAsia="Arial Unicode MS" w:hAnsi="Times New Roman" w:cs="Times New Roman"/>
          <w:b/>
          <w:sz w:val="28"/>
          <w:szCs w:val="28"/>
        </w:rPr>
      </w:pPr>
      <w:r w:rsidRPr="009167BD">
        <w:rPr>
          <w:rFonts w:ascii="Times New Roman" w:hAnsi="Times New Roman" w:cs="Times New Roman"/>
          <w:sz w:val="28"/>
          <w:szCs w:val="28"/>
        </w:rPr>
        <w:t xml:space="preserve">к Порядку </w:t>
      </w:r>
      <w:r w:rsidRPr="009167BD">
        <w:rPr>
          <w:rFonts w:ascii="Times New Roman" w:eastAsia="Arial Unicode MS" w:hAnsi="Times New Roman" w:cs="Times New Roman"/>
          <w:sz w:val="28"/>
          <w:szCs w:val="28"/>
        </w:rPr>
        <w:t xml:space="preserve">определения объема и предоставления субсидий из бюджета </w:t>
      </w:r>
      <w:r w:rsidR="0013230F">
        <w:rPr>
          <w:rFonts w:ascii="Times New Roman" w:eastAsia="Arial Unicode MS" w:hAnsi="Times New Roman" w:cs="Times New Roman"/>
          <w:sz w:val="28"/>
          <w:szCs w:val="28"/>
        </w:rPr>
        <w:t>Копанского</w:t>
      </w:r>
      <w:r w:rsidRPr="009167BD">
        <w:rPr>
          <w:rFonts w:ascii="Times New Roman" w:eastAsia="Arial Unicode MS" w:hAnsi="Times New Roman" w:cs="Times New Roman"/>
          <w:sz w:val="28"/>
          <w:szCs w:val="28"/>
        </w:rPr>
        <w:t xml:space="preserve"> сельского поселения Ейского района некоммерческим организациям, не являющимся муниципальными учреждениями</w:t>
      </w:r>
    </w:p>
    <w:p w:rsidR="002665B6" w:rsidRPr="009167BD" w:rsidRDefault="002665B6" w:rsidP="00A27FB5">
      <w:pPr>
        <w:widowControl/>
        <w:jc w:val="both"/>
        <w:rPr>
          <w:rFonts w:ascii="Times New Roman" w:eastAsia="Arial Unicode MS" w:hAnsi="Times New Roman" w:cs="Times New Roman"/>
          <w:b/>
          <w:sz w:val="28"/>
          <w:szCs w:val="28"/>
        </w:rPr>
      </w:pPr>
    </w:p>
    <w:p w:rsidR="002665B6" w:rsidRPr="009167BD" w:rsidRDefault="002665B6" w:rsidP="00A27FB5">
      <w:pPr>
        <w:widowControl/>
        <w:rPr>
          <w:rFonts w:ascii="Times New Roman" w:hAnsi="Times New Roman" w:cs="Times New Roman"/>
          <w:sz w:val="28"/>
          <w:szCs w:val="28"/>
        </w:rPr>
      </w:pPr>
    </w:p>
    <w:tbl>
      <w:tblPr>
        <w:tblW w:w="0" w:type="auto"/>
        <w:tblLayout w:type="fixed"/>
        <w:tblCellMar>
          <w:left w:w="149" w:type="dxa"/>
          <w:right w:w="149" w:type="dxa"/>
        </w:tblCellMar>
        <w:tblLook w:val="0000" w:firstRow="0" w:lastRow="0" w:firstColumn="0" w:lastColumn="0" w:noHBand="0" w:noVBand="0"/>
      </w:tblPr>
      <w:tblGrid>
        <w:gridCol w:w="9425"/>
      </w:tblGrid>
      <w:tr w:rsidR="002665B6" w:rsidRPr="009167BD" w:rsidTr="009713F2">
        <w:tc>
          <w:tcPr>
            <w:tcW w:w="9425" w:type="dxa"/>
            <w:shd w:val="clear" w:color="auto" w:fill="auto"/>
          </w:tcPr>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1. Наименование проекта или мероприятия.</w:t>
            </w:r>
            <w:r w:rsidRPr="009167BD">
              <w:rPr>
                <w:rFonts w:ascii="Times New Roman" w:hAnsi="Times New Roman" w:cs="Times New Roman"/>
                <w:sz w:val="28"/>
                <w:szCs w:val="28"/>
              </w:rPr>
              <w:br/>
              <w:t>2. Обоснование необходимости реализации проекта или мероприятия (формулировка и описание проблемы).</w:t>
            </w:r>
            <w:r w:rsidRPr="009167BD">
              <w:rPr>
                <w:rFonts w:ascii="Times New Roman" w:hAnsi="Times New Roman" w:cs="Times New Roman"/>
                <w:sz w:val="28"/>
                <w:szCs w:val="28"/>
              </w:rPr>
              <w:br/>
              <w:t>3. Цели и задачи проекта или мероприятия.</w:t>
            </w:r>
          </w:p>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4. Целевая группа.</w:t>
            </w:r>
          </w:p>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5. Предполагаемое количество участников проекта или мероприятия.</w:t>
            </w:r>
          </w:p>
          <w:p w:rsidR="002665B6" w:rsidRPr="009167BD" w:rsidRDefault="002665B6" w:rsidP="00A27FB5">
            <w:pPr>
              <w:widowControl/>
              <w:textAlignment w:val="baseline"/>
            </w:pPr>
            <w:r w:rsidRPr="009167BD">
              <w:rPr>
                <w:rFonts w:ascii="Times New Roman" w:hAnsi="Times New Roman" w:cs="Times New Roman"/>
                <w:sz w:val="28"/>
                <w:szCs w:val="28"/>
              </w:rPr>
              <w:t>6. Календарный план проекта или мероприятия.</w:t>
            </w:r>
            <w:r w:rsidRPr="009167BD">
              <w:rPr>
                <w:rFonts w:ascii="Times New Roman" w:hAnsi="Times New Roman" w:cs="Times New Roman"/>
                <w:sz w:val="28"/>
                <w:szCs w:val="28"/>
              </w:rPr>
              <w:br/>
            </w:r>
          </w:p>
        </w:tc>
      </w:tr>
    </w:tbl>
    <w:p w:rsidR="002665B6" w:rsidRPr="009167BD" w:rsidRDefault="002665B6" w:rsidP="00A27FB5">
      <w:pPr>
        <w:rPr>
          <w:vanish/>
        </w:rPr>
      </w:pPr>
    </w:p>
    <w:tbl>
      <w:tblPr>
        <w:tblW w:w="0" w:type="auto"/>
        <w:tblInd w:w="149" w:type="dxa"/>
        <w:tblLayout w:type="fixed"/>
        <w:tblCellMar>
          <w:left w:w="149" w:type="dxa"/>
          <w:right w:w="149" w:type="dxa"/>
        </w:tblCellMar>
        <w:tblLook w:val="0000" w:firstRow="0" w:lastRow="0" w:firstColumn="0" w:lastColumn="0" w:noHBand="0" w:noVBand="0"/>
      </w:tblPr>
      <w:tblGrid>
        <w:gridCol w:w="676"/>
        <w:gridCol w:w="4435"/>
        <w:gridCol w:w="4245"/>
      </w:tblGrid>
      <w:tr w:rsidR="002665B6" w:rsidRPr="009167BD" w:rsidTr="004D5762">
        <w:tc>
          <w:tcPr>
            <w:tcW w:w="676" w:type="dxa"/>
            <w:tcBorders>
              <w:top w:val="single" w:sz="6" w:space="0" w:color="000000"/>
              <w:left w:val="single" w:sz="6" w:space="0" w:color="000000"/>
              <w:bottom w:val="single" w:sz="6" w:space="0" w:color="000000"/>
              <w:right w:val="single" w:sz="6"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rPr>
              <w:t>№ п/п</w:t>
            </w:r>
          </w:p>
        </w:tc>
        <w:tc>
          <w:tcPr>
            <w:tcW w:w="4435" w:type="dxa"/>
            <w:tcBorders>
              <w:top w:val="single" w:sz="6" w:space="0" w:color="000000"/>
              <w:left w:val="single" w:sz="6" w:space="0" w:color="000000"/>
              <w:bottom w:val="single" w:sz="6" w:space="0" w:color="000000"/>
              <w:right w:val="single" w:sz="6"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rPr>
              <w:t>Наименование мероприятия</w:t>
            </w:r>
          </w:p>
        </w:tc>
        <w:tc>
          <w:tcPr>
            <w:tcW w:w="4245" w:type="dxa"/>
            <w:tcBorders>
              <w:top w:val="single" w:sz="6" w:space="0" w:color="000000"/>
              <w:left w:val="single" w:sz="6" w:space="0" w:color="000000"/>
              <w:bottom w:val="single" w:sz="6" w:space="0" w:color="000000"/>
              <w:right w:val="single" w:sz="6"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rPr>
              <w:t>Сроки проведения мероприятий</w:t>
            </w:r>
          </w:p>
        </w:tc>
      </w:tr>
    </w:tbl>
    <w:p w:rsidR="002665B6" w:rsidRPr="009167BD" w:rsidRDefault="002665B6" w:rsidP="00A27FB5">
      <w:pPr>
        <w:widowControl/>
        <w:shd w:val="clear" w:color="auto" w:fill="FFFFFF"/>
        <w:textAlignment w:val="baseline"/>
        <w:rPr>
          <w:vanish/>
          <w:color w:val="444444"/>
          <w:sz w:val="28"/>
          <w:szCs w:val="28"/>
        </w:rPr>
      </w:pPr>
    </w:p>
    <w:tbl>
      <w:tblPr>
        <w:tblW w:w="0" w:type="auto"/>
        <w:tblLayout w:type="fixed"/>
        <w:tblCellMar>
          <w:left w:w="0" w:type="dxa"/>
          <w:right w:w="0" w:type="dxa"/>
        </w:tblCellMar>
        <w:tblLook w:val="0000" w:firstRow="0" w:lastRow="0" w:firstColumn="0" w:lastColumn="0" w:noHBand="0" w:noVBand="0"/>
      </w:tblPr>
      <w:tblGrid>
        <w:gridCol w:w="9425"/>
      </w:tblGrid>
      <w:tr w:rsidR="002665B6" w:rsidRPr="009167BD" w:rsidTr="009713F2">
        <w:trPr>
          <w:trHeight w:val="23"/>
        </w:trPr>
        <w:tc>
          <w:tcPr>
            <w:tcW w:w="9425" w:type="dxa"/>
            <w:tcBorders>
              <w:top w:val="none" w:sz="0" w:space="0" w:color="000000"/>
              <w:left w:val="none" w:sz="0" w:space="0" w:color="000000"/>
              <w:right w:val="none" w:sz="0" w:space="0" w:color="000000"/>
            </w:tcBorders>
            <w:shd w:val="clear" w:color="auto" w:fill="auto"/>
          </w:tcPr>
          <w:p w:rsidR="002665B6" w:rsidRPr="009167BD" w:rsidRDefault="002665B6" w:rsidP="00A27FB5">
            <w:pPr>
              <w:widowControl/>
              <w:snapToGrid w:val="0"/>
              <w:rPr>
                <w:rFonts w:ascii="Times New Roman" w:hAnsi="Times New Roman" w:cs="Times New Roman"/>
                <w:sz w:val="28"/>
                <w:szCs w:val="28"/>
              </w:rPr>
            </w:pPr>
          </w:p>
        </w:tc>
      </w:tr>
      <w:tr w:rsidR="002665B6" w:rsidRPr="009167BD" w:rsidTr="009713F2">
        <w:tblPrEx>
          <w:tblCellMar>
            <w:left w:w="149" w:type="dxa"/>
            <w:right w:w="149" w:type="dxa"/>
          </w:tblCellMar>
        </w:tblPrEx>
        <w:tc>
          <w:tcPr>
            <w:tcW w:w="9425" w:type="dxa"/>
            <w:shd w:val="clear" w:color="auto" w:fill="auto"/>
          </w:tcPr>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7. Ожидаемые социальные результаты реализации.</w:t>
            </w:r>
            <w:r w:rsidRPr="009167BD">
              <w:rPr>
                <w:rFonts w:ascii="Times New Roman" w:hAnsi="Times New Roman" w:cs="Times New Roman"/>
                <w:sz w:val="28"/>
                <w:szCs w:val="28"/>
              </w:rPr>
              <w:br/>
              <w:t>8. Качественные и количественные показатели.</w:t>
            </w:r>
            <w:r w:rsidRPr="009167BD">
              <w:rPr>
                <w:rFonts w:ascii="Times New Roman" w:hAnsi="Times New Roman" w:cs="Times New Roman"/>
                <w:sz w:val="28"/>
                <w:szCs w:val="28"/>
              </w:rPr>
              <w:br/>
            </w:r>
          </w:p>
          <w:tbl>
            <w:tblPr>
              <w:tblW w:w="0" w:type="auto"/>
              <w:tblLayout w:type="fixed"/>
              <w:tblLook w:val="0000" w:firstRow="0" w:lastRow="0" w:firstColumn="0" w:lastColumn="0" w:noHBand="0" w:noVBand="0"/>
            </w:tblPr>
            <w:tblGrid>
              <w:gridCol w:w="4556"/>
              <w:gridCol w:w="4556"/>
            </w:tblGrid>
            <w:tr w:rsidR="002665B6" w:rsidRPr="009167BD" w:rsidTr="009713F2">
              <w:tc>
                <w:tcPr>
                  <w:tcW w:w="4556"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rPr>
                    <w:t>Количественные</w:t>
                  </w:r>
                </w:p>
              </w:tc>
              <w:tc>
                <w:tcPr>
                  <w:tcW w:w="4556"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rPr>
                    <w:t>Качественные</w:t>
                  </w:r>
                </w:p>
              </w:tc>
            </w:tr>
          </w:tbl>
          <w:p w:rsidR="002665B6" w:rsidRPr="009167BD" w:rsidRDefault="002665B6" w:rsidP="00A27FB5">
            <w:pPr>
              <w:widowControl/>
              <w:textAlignment w:val="baseline"/>
              <w:rPr>
                <w:rFonts w:ascii="Times New Roman" w:hAnsi="Times New Roman" w:cs="Times New Roman"/>
                <w:sz w:val="28"/>
                <w:szCs w:val="28"/>
              </w:rPr>
            </w:pPr>
          </w:p>
        </w:tc>
      </w:tr>
    </w:tbl>
    <w:p w:rsidR="002665B6" w:rsidRPr="009167BD" w:rsidRDefault="002665B6" w:rsidP="00A27FB5">
      <w:pPr>
        <w:rPr>
          <w:vanish/>
          <w:sz w:val="28"/>
          <w:szCs w:val="28"/>
        </w:rPr>
      </w:pPr>
    </w:p>
    <w:p w:rsidR="002665B6" w:rsidRPr="009167BD" w:rsidRDefault="002665B6" w:rsidP="00A27FB5">
      <w:pPr>
        <w:widowControl/>
        <w:shd w:val="clear" w:color="auto" w:fill="FFFFFF"/>
        <w:textAlignment w:val="baseline"/>
        <w:rPr>
          <w:vanish/>
          <w:color w:val="444444"/>
          <w:sz w:val="28"/>
          <w:szCs w:val="28"/>
        </w:rPr>
      </w:pPr>
    </w:p>
    <w:tbl>
      <w:tblPr>
        <w:tblW w:w="0" w:type="auto"/>
        <w:tblLayout w:type="fixed"/>
        <w:tblCellMar>
          <w:left w:w="0" w:type="dxa"/>
          <w:right w:w="0" w:type="dxa"/>
        </w:tblCellMar>
        <w:tblLook w:val="0000" w:firstRow="0" w:lastRow="0" w:firstColumn="0" w:lastColumn="0" w:noHBand="0" w:noVBand="0"/>
      </w:tblPr>
      <w:tblGrid>
        <w:gridCol w:w="4066"/>
        <w:gridCol w:w="1663"/>
        <w:gridCol w:w="370"/>
        <w:gridCol w:w="3326"/>
      </w:tblGrid>
      <w:tr w:rsidR="002665B6" w:rsidRPr="009167BD" w:rsidTr="009713F2">
        <w:trPr>
          <w:trHeight w:val="23"/>
        </w:trPr>
        <w:tc>
          <w:tcPr>
            <w:tcW w:w="9425" w:type="dxa"/>
            <w:gridSpan w:val="4"/>
            <w:tcBorders>
              <w:top w:val="none" w:sz="0" w:space="0" w:color="000000"/>
              <w:left w:val="none" w:sz="0" w:space="0" w:color="000000"/>
              <w:right w:val="none" w:sz="0" w:space="0" w:color="000000"/>
            </w:tcBorders>
            <w:shd w:val="clear" w:color="auto" w:fill="auto"/>
          </w:tcPr>
          <w:p w:rsidR="002665B6" w:rsidRPr="009167BD" w:rsidRDefault="002665B6" w:rsidP="00A27FB5">
            <w:pPr>
              <w:widowControl/>
              <w:snapToGrid w:val="0"/>
              <w:rPr>
                <w:rFonts w:ascii="Times New Roman" w:hAnsi="Times New Roman" w:cs="Times New Roman"/>
                <w:sz w:val="2"/>
              </w:rPr>
            </w:pPr>
          </w:p>
        </w:tc>
      </w:tr>
      <w:tr w:rsidR="002665B6" w:rsidRPr="009167BD" w:rsidTr="009713F2">
        <w:tblPrEx>
          <w:tblCellMar>
            <w:left w:w="149" w:type="dxa"/>
            <w:right w:w="149" w:type="dxa"/>
          </w:tblCellMar>
        </w:tblPrEx>
        <w:tc>
          <w:tcPr>
            <w:tcW w:w="9425" w:type="dxa"/>
            <w:gridSpan w:val="4"/>
            <w:shd w:val="clear" w:color="auto" w:fill="auto"/>
          </w:tcPr>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9. Бюджет проекта (с обоснованием):</w:t>
            </w:r>
            <w:r w:rsidRPr="009167BD">
              <w:rPr>
                <w:rFonts w:ascii="Times New Roman" w:hAnsi="Times New Roman" w:cs="Times New Roman"/>
                <w:sz w:val="28"/>
                <w:szCs w:val="28"/>
              </w:rPr>
              <w:br/>
            </w:r>
          </w:p>
          <w:tbl>
            <w:tblPr>
              <w:tblW w:w="0" w:type="auto"/>
              <w:tblLayout w:type="fixed"/>
              <w:tblLook w:val="0000" w:firstRow="0" w:lastRow="0" w:firstColumn="0" w:lastColumn="0" w:noHBand="0" w:noVBand="0"/>
            </w:tblPr>
            <w:tblGrid>
              <w:gridCol w:w="2278"/>
              <w:gridCol w:w="2278"/>
              <w:gridCol w:w="2278"/>
              <w:gridCol w:w="2278"/>
            </w:tblGrid>
            <w:tr w:rsidR="002665B6" w:rsidRPr="009167BD" w:rsidTr="009713F2">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textAlignment w:val="baseline"/>
                  </w:pPr>
                  <w:r w:rsidRPr="009167BD">
                    <w:rPr>
                      <w:rFonts w:ascii="Times New Roman" w:hAnsi="Times New Roman" w:cs="Times New Roman"/>
                    </w:rPr>
                    <w:t>Наименование статьи расходов</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textAlignment w:val="baseline"/>
                  </w:pPr>
                  <w:r w:rsidRPr="009167BD">
                    <w:rPr>
                      <w:rFonts w:ascii="Times New Roman" w:hAnsi="Times New Roman" w:cs="Times New Roman"/>
                    </w:rPr>
                    <w:t>Стоимость одной единицы (руб.)</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textAlignment w:val="baseline"/>
                  </w:pPr>
                  <w:r w:rsidRPr="009167BD">
                    <w:rPr>
                      <w:rFonts w:ascii="Times New Roman" w:hAnsi="Times New Roman" w:cs="Times New Roman"/>
                    </w:rPr>
                    <w:t>Количество</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textAlignment w:val="baseline"/>
                    <w:rPr>
                      <w:rFonts w:ascii="Times New Roman" w:hAnsi="Times New Roman" w:cs="Times New Roman"/>
                    </w:rPr>
                  </w:pPr>
                  <w:r w:rsidRPr="009167BD">
                    <w:rPr>
                      <w:rFonts w:ascii="Times New Roman" w:hAnsi="Times New Roman" w:cs="Times New Roman"/>
                    </w:rPr>
                    <w:t>Итого требуется (руб.)</w:t>
                  </w:r>
                </w:p>
                <w:p w:rsidR="002665B6" w:rsidRPr="009167BD" w:rsidRDefault="002665B6" w:rsidP="00A27FB5">
                  <w:pPr>
                    <w:widowControl/>
                    <w:textAlignment w:val="baseline"/>
                    <w:rPr>
                      <w:rFonts w:ascii="Times New Roman" w:hAnsi="Times New Roman" w:cs="Times New Roman"/>
                    </w:rPr>
                  </w:pPr>
                </w:p>
              </w:tc>
            </w:tr>
            <w:tr w:rsidR="002665B6" w:rsidRPr="009167BD" w:rsidTr="009713F2">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textAlignment w:val="baseline"/>
                    <w:rPr>
                      <w:rFonts w:ascii="Times New Roman" w:hAnsi="Times New Roman" w:cs="Times New Roman"/>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textAlignment w:val="baseline"/>
                    <w:rPr>
                      <w:rFonts w:ascii="Times New Roman" w:hAnsi="Times New Roman" w:cs="Times New Roman"/>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textAlignment w:val="baseline"/>
                    <w:rPr>
                      <w:rFonts w:ascii="Times New Roman" w:hAnsi="Times New Roman" w:cs="Times New Roman"/>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2665B6" w:rsidRPr="009167BD" w:rsidRDefault="002665B6" w:rsidP="00A27FB5">
                  <w:pPr>
                    <w:widowControl/>
                    <w:snapToGrid w:val="0"/>
                    <w:textAlignment w:val="baseline"/>
                    <w:rPr>
                      <w:rFonts w:ascii="Times New Roman" w:hAnsi="Times New Roman" w:cs="Times New Roman"/>
                    </w:rPr>
                  </w:pPr>
                </w:p>
              </w:tc>
            </w:tr>
          </w:tbl>
          <w:p w:rsidR="002665B6" w:rsidRPr="009167BD" w:rsidRDefault="002665B6" w:rsidP="00A27FB5">
            <w:pPr>
              <w:widowControl/>
              <w:textAlignment w:val="baseline"/>
              <w:rPr>
                <w:rFonts w:ascii="Times New Roman" w:hAnsi="Times New Roman" w:cs="Times New Roman"/>
                <w:sz w:val="28"/>
                <w:szCs w:val="28"/>
              </w:rPr>
            </w:pPr>
          </w:p>
          <w:p w:rsidR="002665B6" w:rsidRPr="009167BD" w:rsidRDefault="002665B6" w:rsidP="00A27FB5">
            <w:pPr>
              <w:widowControl/>
              <w:textAlignment w:val="baseline"/>
              <w:rPr>
                <w:rFonts w:ascii="Times New Roman" w:hAnsi="Times New Roman" w:cs="Times New Roman"/>
                <w:sz w:val="28"/>
                <w:szCs w:val="28"/>
              </w:rPr>
            </w:pPr>
            <w:r w:rsidRPr="009167BD">
              <w:rPr>
                <w:rFonts w:ascii="Times New Roman" w:hAnsi="Times New Roman" w:cs="Times New Roman"/>
                <w:sz w:val="28"/>
                <w:szCs w:val="28"/>
              </w:rPr>
              <w:t>10. Имеющиеся и дополнительно привлекаемые средства _______________</w:t>
            </w:r>
            <w:r w:rsidRPr="009167BD">
              <w:rPr>
                <w:rFonts w:ascii="Times New Roman" w:hAnsi="Times New Roman" w:cs="Times New Roman"/>
                <w:sz w:val="28"/>
                <w:szCs w:val="28"/>
              </w:rPr>
              <w:br/>
              <w:t>11. Запрашиваемая сумма __________________________________________</w:t>
            </w:r>
            <w:r w:rsidRPr="009167BD">
              <w:rPr>
                <w:rFonts w:ascii="Times New Roman" w:hAnsi="Times New Roman" w:cs="Times New Roman"/>
                <w:sz w:val="28"/>
                <w:szCs w:val="28"/>
              </w:rPr>
              <w:br/>
              <w:t>12. Общая сумма проекта или мероприятия ___________________________</w:t>
            </w:r>
          </w:p>
          <w:p w:rsidR="002665B6" w:rsidRPr="009167BD" w:rsidRDefault="002665B6" w:rsidP="00A27FB5">
            <w:pPr>
              <w:widowControl/>
              <w:textAlignment w:val="baseline"/>
              <w:rPr>
                <w:rFonts w:ascii="Times New Roman" w:hAnsi="Times New Roman" w:cs="Times New Roman"/>
                <w:sz w:val="28"/>
                <w:szCs w:val="28"/>
              </w:rPr>
            </w:pPr>
          </w:p>
        </w:tc>
      </w:tr>
      <w:tr w:rsidR="002665B6" w:rsidRPr="009167BD" w:rsidTr="009713F2">
        <w:trPr>
          <w:trHeight w:val="23"/>
        </w:trPr>
        <w:tc>
          <w:tcPr>
            <w:tcW w:w="4066"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1663"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70"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326"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r>
      <w:tr w:rsidR="002665B6" w:rsidRPr="009167BD" w:rsidTr="009713F2">
        <w:tblPrEx>
          <w:tblCellMar>
            <w:left w:w="149" w:type="dxa"/>
            <w:right w:w="149" w:type="dxa"/>
          </w:tblCellMar>
        </w:tblPrEx>
        <w:tc>
          <w:tcPr>
            <w:tcW w:w="4066" w:type="dxa"/>
            <w:shd w:val="clear" w:color="auto" w:fill="auto"/>
          </w:tcPr>
          <w:p w:rsidR="002665B6" w:rsidRPr="009167BD" w:rsidRDefault="002665B6" w:rsidP="00A27FB5">
            <w:pPr>
              <w:widowControl/>
              <w:textAlignment w:val="baseline"/>
            </w:pPr>
            <w:r w:rsidRPr="009167BD">
              <w:rPr>
                <w:rFonts w:ascii="Times New Roman" w:hAnsi="Times New Roman" w:cs="Times New Roman"/>
                <w:sz w:val="28"/>
                <w:szCs w:val="28"/>
              </w:rPr>
              <w:t>Руководитель</w:t>
            </w:r>
          </w:p>
        </w:tc>
        <w:tc>
          <w:tcPr>
            <w:tcW w:w="1663" w:type="dxa"/>
            <w:tcBorders>
              <w:bottom w:val="single" w:sz="4" w:space="0" w:color="000000"/>
            </w:tcBorders>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70"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3326" w:type="dxa"/>
            <w:tcBorders>
              <w:bottom w:val="single" w:sz="4" w:space="0" w:color="000000"/>
            </w:tcBorders>
            <w:shd w:val="clear" w:color="auto" w:fill="auto"/>
          </w:tcPr>
          <w:p w:rsidR="002665B6" w:rsidRPr="009167BD" w:rsidRDefault="002665B6" w:rsidP="00A27FB5">
            <w:pPr>
              <w:widowControl/>
              <w:snapToGrid w:val="0"/>
              <w:rPr>
                <w:rFonts w:ascii="Times New Roman" w:hAnsi="Times New Roman" w:cs="Times New Roman"/>
                <w:sz w:val="28"/>
                <w:szCs w:val="28"/>
              </w:rPr>
            </w:pPr>
          </w:p>
        </w:tc>
      </w:tr>
      <w:tr w:rsidR="002665B6" w:rsidRPr="009167BD" w:rsidTr="009713F2">
        <w:tblPrEx>
          <w:tblCellMar>
            <w:left w:w="149" w:type="dxa"/>
            <w:right w:w="149" w:type="dxa"/>
          </w:tblCellMar>
        </w:tblPrEx>
        <w:tc>
          <w:tcPr>
            <w:tcW w:w="4066" w:type="dxa"/>
            <w:shd w:val="clear" w:color="auto" w:fill="auto"/>
          </w:tcPr>
          <w:p w:rsidR="002665B6" w:rsidRPr="009167BD" w:rsidRDefault="002665B6" w:rsidP="00A27FB5">
            <w:pPr>
              <w:widowControl/>
              <w:snapToGrid w:val="0"/>
              <w:rPr>
                <w:rFonts w:ascii="Times New Roman" w:hAnsi="Times New Roman" w:cs="Times New Roman"/>
                <w:sz w:val="28"/>
                <w:szCs w:val="28"/>
              </w:rPr>
            </w:pPr>
          </w:p>
        </w:tc>
        <w:tc>
          <w:tcPr>
            <w:tcW w:w="1663" w:type="dxa"/>
            <w:tcBorders>
              <w:top w:val="single" w:sz="4"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sz w:val="20"/>
                <w:szCs w:val="20"/>
              </w:rPr>
              <w:t>(подпись)</w:t>
            </w:r>
          </w:p>
        </w:tc>
        <w:tc>
          <w:tcPr>
            <w:tcW w:w="370" w:type="dxa"/>
            <w:shd w:val="clear" w:color="auto" w:fill="auto"/>
          </w:tcPr>
          <w:p w:rsidR="002665B6" w:rsidRPr="009167BD" w:rsidRDefault="002665B6" w:rsidP="00A27FB5">
            <w:pPr>
              <w:widowControl/>
              <w:snapToGrid w:val="0"/>
              <w:rPr>
                <w:rFonts w:ascii="Times New Roman" w:hAnsi="Times New Roman" w:cs="Times New Roman"/>
                <w:sz w:val="20"/>
                <w:szCs w:val="20"/>
              </w:rPr>
            </w:pPr>
          </w:p>
        </w:tc>
        <w:tc>
          <w:tcPr>
            <w:tcW w:w="3326" w:type="dxa"/>
            <w:tcBorders>
              <w:top w:val="single" w:sz="4" w:space="0" w:color="000000"/>
            </w:tcBorders>
            <w:shd w:val="clear" w:color="auto" w:fill="auto"/>
          </w:tcPr>
          <w:p w:rsidR="002665B6" w:rsidRPr="009167BD" w:rsidRDefault="002665B6" w:rsidP="00A27FB5">
            <w:pPr>
              <w:widowControl/>
              <w:jc w:val="center"/>
              <w:textAlignment w:val="baseline"/>
            </w:pPr>
            <w:r w:rsidRPr="009167BD">
              <w:rPr>
                <w:rFonts w:ascii="Times New Roman" w:hAnsi="Times New Roman" w:cs="Times New Roman"/>
                <w:sz w:val="20"/>
                <w:szCs w:val="20"/>
              </w:rPr>
              <w:t>(расшифровка подписи)</w:t>
            </w:r>
          </w:p>
        </w:tc>
      </w:tr>
      <w:tr w:rsidR="002665B6" w:rsidRPr="009167BD" w:rsidTr="009713F2">
        <w:tblPrEx>
          <w:tblCellMar>
            <w:left w:w="149" w:type="dxa"/>
            <w:right w:w="149" w:type="dxa"/>
          </w:tblCellMar>
        </w:tblPrEx>
        <w:tc>
          <w:tcPr>
            <w:tcW w:w="9425" w:type="dxa"/>
            <w:gridSpan w:val="4"/>
            <w:shd w:val="clear" w:color="auto" w:fill="auto"/>
          </w:tcPr>
          <w:p w:rsidR="002665B6" w:rsidRPr="009167BD" w:rsidRDefault="002665B6" w:rsidP="00A27FB5">
            <w:pPr>
              <w:widowControl/>
              <w:textAlignment w:val="baseline"/>
            </w:pPr>
            <w:r w:rsidRPr="009167BD">
              <w:rPr>
                <w:rFonts w:ascii="Times New Roman" w:hAnsi="Times New Roman" w:cs="Times New Roman"/>
                <w:sz w:val="28"/>
                <w:szCs w:val="28"/>
              </w:rPr>
              <w:t>М.П. (при наличии)</w:t>
            </w:r>
          </w:p>
        </w:tc>
      </w:tr>
      <w:tr w:rsidR="002665B6" w:rsidRPr="009167BD" w:rsidTr="009713F2">
        <w:tblPrEx>
          <w:tblCellMar>
            <w:left w:w="149" w:type="dxa"/>
            <w:right w:w="149" w:type="dxa"/>
          </w:tblCellMar>
        </w:tblPrEx>
        <w:tc>
          <w:tcPr>
            <w:tcW w:w="9425" w:type="dxa"/>
            <w:gridSpan w:val="4"/>
            <w:shd w:val="clear" w:color="auto" w:fill="auto"/>
          </w:tcPr>
          <w:p w:rsidR="002665B6" w:rsidRPr="009167BD" w:rsidRDefault="004D5762" w:rsidP="00A27FB5">
            <w:pPr>
              <w:widowControl/>
              <w:textAlignment w:val="baseline"/>
            </w:pPr>
            <w:r w:rsidRPr="009167BD">
              <w:rPr>
                <w:rFonts w:ascii="Times New Roman" w:hAnsi="Times New Roman" w:cs="Times New Roman"/>
                <w:sz w:val="28"/>
                <w:szCs w:val="28"/>
              </w:rPr>
              <w:t>«</w:t>
            </w:r>
            <w:r w:rsidR="002665B6" w:rsidRPr="009167BD">
              <w:rPr>
                <w:rFonts w:ascii="Times New Roman" w:hAnsi="Times New Roman" w:cs="Times New Roman"/>
                <w:sz w:val="28"/>
                <w:szCs w:val="28"/>
              </w:rPr>
              <w:t>__</w:t>
            </w:r>
            <w:r w:rsidRPr="009167BD">
              <w:rPr>
                <w:rFonts w:ascii="Times New Roman" w:hAnsi="Times New Roman" w:cs="Times New Roman"/>
                <w:sz w:val="28"/>
                <w:szCs w:val="28"/>
              </w:rPr>
              <w:t>»</w:t>
            </w:r>
            <w:r w:rsidR="002665B6" w:rsidRPr="009167BD">
              <w:rPr>
                <w:rFonts w:ascii="Times New Roman" w:hAnsi="Times New Roman" w:cs="Times New Roman"/>
                <w:sz w:val="28"/>
                <w:szCs w:val="28"/>
              </w:rPr>
              <w:t xml:space="preserve"> _____________ 20__ г.</w:t>
            </w:r>
          </w:p>
        </w:tc>
      </w:tr>
    </w:tbl>
    <w:p w:rsidR="002665B6" w:rsidRPr="009167BD" w:rsidRDefault="002665B6" w:rsidP="00A27FB5">
      <w:pPr>
        <w:widowControl/>
        <w:rPr>
          <w:rFonts w:ascii="Times New Roman" w:hAnsi="Times New Roman" w:cs="Times New Roman"/>
          <w:sz w:val="28"/>
          <w:szCs w:val="28"/>
        </w:rPr>
      </w:pPr>
    </w:p>
    <w:p w:rsidR="002665B6" w:rsidRPr="009167BD" w:rsidRDefault="002665B6" w:rsidP="00A27FB5">
      <w:pPr>
        <w:widowControl/>
        <w:rPr>
          <w:rFonts w:ascii="Times New Roman" w:hAnsi="Times New Roman" w:cs="Times New Roman"/>
          <w:sz w:val="28"/>
          <w:szCs w:val="28"/>
        </w:rPr>
      </w:pPr>
    </w:p>
    <w:p w:rsidR="008D200C" w:rsidRPr="004D5762" w:rsidRDefault="008D200C" w:rsidP="008D200C">
      <w:pPr>
        <w:jc w:val="both"/>
        <w:rPr>
          <w:i/>
        </w:rPr>
      </w:pPr>
      <w:r w:rsidRPr="009167BD">
        <w:rPr>
          <w:rStyle w:val="a3"/>
          <w:rFonts w:ascii="Times New Roman" w:hAnsi="Times New Roman" w:cs="Times New Roman"/>
          <w:i w:val="0"/>
          <w:sz w:val="28"/>
          <w:szCs w:val="28"/>
        </w:rPr>
        <w:t xml:space="preserve">Начальник финансового отдела        </w:t>
      </w:r>
      <w:r w:rsidR="00FF19CA">
        <w:rPr>
          <w:rStyle w:val="a3"/>
          <w:rFonts w:ascii="Times New Roman" w:hAnsi="Times New Roman" w:cs="Times New Roman"/>
          <w:i w:val="0"/>
          <w:sz w:val="28"/>
          <w:szCs w:val="28"/>
        </w:rPr>
        <w:t xml:space="preserve">                           </w:t>
      </w:r>
      <w:r w:rsidRPr="009167BD">
        <w:rPr>
          <w:rStyle w:val="a3"/>
          <w:rFonts w:ascii="Times New Roman" w:hAnsi="Times New Roman" w:cs="Times New Roman"/>
          <w:i w:val="0"/>
          <w:sz w:val="28"/>
          <w:szCs w:val="28"/>
        </w:rPr>
        <w:t xml:space="preserve">         </w:t>
      </w:r>
      <w:r w:rsidR="0013230F">
        <w:rPr>
          <w:rStyle w:val="a3"/>
          <w:rFonts w:ascii="Times New Roman" w:hAnsi="Times New Roman" w:cs="Times New Roman"/>
          <w:i w:val="0"/>
          <w:sz w:val="28"/>
          <w:szCs w:val="28"/>
        </w:rPr>
        <w:t>Е.П. Белокреницкая</w:t>
      </w:r>
    </w:p>
    <w:p w:rsidR="002665B6" w:rsidRDefault="002665B6" w:rsidP="008D200C">
      <w:pPr>
        <w:widowControl/>
        <w:ind w:right="140"/>
        <w:jc w:val="both"/>
        <w:rPr>
          <w:rFonts w:ascii="Times New Roman" w:hAnsi="Times New Roman" w:cs="Times New Roman"/>
          <w:sz w:val="28"/>
          <w:szCs w:val="28"/>
        </w:rPr>
      </w:pPr>
    </w:p>
    <w:sectPr w:rsidR="002665B6" w:rsidSect="00FF19CA">
      <w:headerReference w:type="default" r:id="rId12"/>
      <w:headerReference w:type="first" r:id="rId13"/>
      <w:pgSz w:w="11906" w:h="16838"/>
      <w:pgMar w:top="1134" w:right="850" w:bottom="1134" w:left="1701" w:header="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9DA" w:rsidRDefault="00E819DA" w:rsidP="002665B6">
      <w:r>
        <w:separator/>
      </w:r>
    </w:p>
  </w:endnote>
  <w:endnote w:type="continuationSeparator" w:id="0">
    <w:p w:rsidR="00E819DA" w:rsidRDefault="00E819DA" w:rsidP="0026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CC"/>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9DA" w:rsidRDefault="00E819DA" w:rsidP="002665B6">
      <w:r>
        <w:separator/>
      </w:r>
    </w:p>
  </w:footnote>
  <w:footnote w:type="continuationSeparator" w:id="0">
    <w:p w:rsidR="00E819DA" w:rsidRDefault="00E819DA" w:rsidP="002665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8245221"/>
    </w:sdtPr>
    <w:sdtEndPr/>
    <w:sdtContent>
      <w:p w:rsidR="002665B6" w:rsidRDefault="002665B6">
        <w:pPr>
          <w:pStyle w:val="a9"/>
          <w:jc w:val="center"/>
        </w:pPr>
      </w:p>
      <w:p w:rsidR="002665B6" w:rsidRDefault="002665B6">
        <w:pPr>
          <w:pStyle w:val="a9"/>
          <w:jc w:val="center"/>
        </w:pPr>
      </w:p>
      <w:p w:rsidR="002665B6" w:rsidRPr="00A27FB5" w:rsidRDefault="00EC2407">
        <w:pPr>
          <w:pStyle w:val="a9"/>
          <w:jc w:val="center"/>
          <w:rPr>
            <w:rFonts w:ascii="Times New Roman" w:hAnsi="Times New Roman" w:cs="Times New Roman"/>
          </w:rPr>
        </w:pPr>
        <w:r w:rsidRPr="00A27FB5">
          <w:rPr>
            <w:rFonts w:ascii="Times New Roman" w:hAnsi="Times New Roman" w:cs="Times New Roman"/>
          </w:rPr>
          <w:fldChar w:fldCharType="begin"/>
        </w:r>
        <w:r w:rsidR="009D0486" w:rsidRPr="00A27FB5">
          <w:rPr>
            <w:rFonts w:ascii="Times New Roman" w:hAnsi="Times New Roman" w:cs="Times New Roman"/>
          </w:rPr>
          <w:instrText xml:space="preserve"> PAGE   \* MERGEFORMAT </w:instrText>
        </w:r>
        <w:r w:rsidRPr="00A27FB5">
          <w:rPr>
            <w:rFonts w:ascii="Times New Roman" w:hAnsi="Times New Roman" w:cs="Times New Roman"/>
          </w:rPr>
          <w:fldChar w:fldCharType="separate"/>
        </w:r>
        <w:r w:rsidR="00D3005A">
          <w:rPr>
            <w:rFonts w:ascii="Times New Roman" w:hAnsi="Times New Roman" w:cs="Times New Roman"/>
            <w:noProof/>
          </w:rPr>
          <w:t>2</w:t>
        </w:r>
        <w:r w:rsidRPr="00A27FB5">
          <w:rPr>
            <w:rFonts w:ascii="Times New Roman" w:hAnsi="Times New Roman" w:cs="Times New Roman"/>
          </w:rPr>
          <w:fldChar w:fldCharType="end"/>
        </w:r>
      </w:p>
      <w:p w:rsidR="002665B6" w:rsidRDefault="00E819DA">
        <w:pPr>
          <w:pStyle w:val="a9"/>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5B6" w:rsidRDefault="002665B6">
    <w:pPr>
      <w:pStyle w:val="a9"/>
    </w:pPr>
  </w:p>
  <w:p w:rsidR="002665B6" w:rsidRDefault="002665B6">
    <w:pPr>
      <w:pStyle w:val="a9"/>
    </w:pPr>
  </w:p>
  <w:p w:rsidR="002665B6" w:rsidRDefault="002665B6" w:rsidP="002665B6">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6635E"/>
    <w:rsid w:val="000320FE"/>
    <w:rsid w:val="00035AB2"/>
    <w:rsid w:val="001123D4"/>
    <w:rsid w:val="00116C20"/>
    <w:rsid w:val="001201FA"/>
    <w:rsid w:val="0013230F"/>
    <w:rsid w:val="00176D0C"/>
    <w:rsid w:val="00186499"/>
    <w:rsid w:val="001C50B6"/>
    <w:rsid w:val="001F78A0"/>
    <w:rsid w:val="002665B6"/>
    <w:rsid w:val="002C7E41"/>
    <w:rsid w:val="002D4E65"/>
    <w:rsid w:val="003C2E7E"/>
    <w:rsid w:val="003F1219"/>
    <w:rsid w:val="00400EA3"/>
    <w:rsid w:val="0044396B"/>
    <w:rsid w:val="004D5762"/>
    <w:rsid w:val="00522D9D"/>
    <w:rsid w:val="0056062A"/>
    <w:rsid w:val="0058583C"/>
    <w:rsid w:val="00630E86"/>
    <w:rsid w:val="0066635E"/>
    <w:rsid w:val="006B54EE"/>
    <w:rsid w:val="006D358D"/>
    <w:rsid w:val="007940FB"/>
    <w:rsid w:val="007A1FD9"/>
    <w:rsid w:val="007B5B68"/>
    <w:rsid w:val="00824078"/>
    <w:rsid w:val="0083647C"/>
    <w:rsid w:val="00845A65"/>
    <w:rsid w:val="00853153"/>
    <w:rsid w:val="00873ED5"/>
    <w:rsid w:val="0087741D"/>
    <w:rsid w:val="008D200C"/>
    <w:rsid w:val="008D5940"/>
    <w:rsid w:val="009161FE"/>
    <w:rsid w:val="009167BD"/>
    <w:rsid w:val="009713F2"/>
    <w:rsid w:val="009D0486"/>
    <w:rsid w:val="009E1D65"/>
    <w:rsid w:val="00A25439"/>
    <w:rsid w:val="00A27FB5"/>
    <w:rsid w:val="00B14506"/>
    <w:rsid w:val="00D256DC"/>
    <w:rsid w:val="00D3005A"/>
    <w:rsid w:val="00D7446C"/>
    <w:rsid w:val="00DE7B63"/>
    <w:rsid w:val="00E707BF"/>
    <w:rsid w:val="00E74BD3"/>
    <w:rsid w:val="00E819DA"/>
    <w:rsid w:val="00EC2407"/>
    <w:rsid w:val="00EF422A"/>
    <w:rsid w:val="00F51074"/>
    <w:rsid w:val="00FF19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95322C-7B6D-4865-A612-BDBB4E50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44A8"/>
    <w:pPr>
      <w:widowControl w:val="0"/>
    </w:pPr>
    <w:rPr>
      <w:rFonts w:ascii="Arial" w:eastAsia="Times New Roman" w:hAnsi="Arial" w:cs="Arial"/>
      <w:sz w:val="24"/>
      <w:szCs w:val="24"/>
      <w:lang w:eastAsia="ru-RU"/>
    </w:rPr>
  </w:style>
  <w:style w:type="paragraph" w:styleId="1">
    <w:name w:val="heading 1"/>
    <w:basedOn w:val="a"/>
    <w:next w:val="a"/>
    <w:link w:val="10"/>
    <w:qFormat/>
    <w:rsid w:val="00845A65"/>
    <w:pPr>
      <w:keepNext/>
      <w:widowControl/>
      <w:suppressAutoHyphens w:val="0"/>
      <w:spacing w:before="240" w:after="60"/>
      <w:outlineLvl w:val="0"/>
    </w:pPr>
    <w:rPr>
      <w:b/>
      <w:bCs/>
      <w:kern w:val="32"/>
      <w:sz w:val="32"/>
      <w:szCs w:val="32"/>
    </w:rPr>
  </w:style>
  <w:style w:type="paragraph" w:styleId="2">
    <w:name w:val="heading 2"/>
    <w:basedOn w:val="a"/>
    <w:next w:val="a"/>
    <w:link w:val="20"/>
    <w:uiPriority w:val="9"/>
    <w:semiHidden/>
    <w:unhideWhenUsed/>
    <w:qFormat/>
    <w:rsid w:val="00845A6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2665B6"/>
    <w:pPr>
      <w:keepNext/>
      <w:tabs>
        <w:tab w:val="num" w:pos="0"/>
      </w:tabs>
      <w:autoSpaceDE w:val="0"/>
      <w:spacing w:before="240" w:after="60"/>
      <w:outlineLvl w:val="2"/>
    </w:pPr>
    <w:rPr>
      <w:rFonts w:ascii="Cambria" w:hAnsi="Cambria" w:cs="Times New Roman"/>
      <w:b/>
      <w:bCs/>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8A0371"/>
    <w:rPr>
      <w:i/>
      <w:iCs/>
    </w:rPr>
  </w:style>
  <w:style w:type="paragraph" w:customStyle="1" w:styleId="11">
    <w:name w:val="Заголовок1"/>
    <w:basedOn w:val="a"/>
    <w:next w:val="a4"/>
    <w:qFormat/>
    <w:rsid w:val="0066635E"/>
    <w:pPr>
      <w:keepNext/>
      <w:spacing w:before="240" w:after="120"/>
    </w:pPr>
    <w:rPr>
      <w:rFonts w:ascii="Liberation Sans" w:eastAsia="Microsoft YaHei" w:hAnsi="Liberation Sans" w:cs="Mangal"/>
      <w:sz w:val="28"/>
      <w:szCs w:val="28"/>
    </w:rPr>
  </w:style>
  <w:style w:type="paragraph" w:styleId="a4">
    <w:name w:val="Body Text"/>
    <w:basedOn w:val="a"/>
    <w:rsid w:val="0066635E"/>
    <w:pPr>
      <w:spacing w:after="140" w:line="276" w:lineRule="auto"/>
    </w:pPr>
  </w:style>
  <w:style w:type="paragraph" w:styleId="a5">
    <w:name w:val="List"/>
    <w:basedOn w:val="a4"/>
    <w:rsid w:val="0066635E"/>
    <w:rPr>
      <w:rFonts w:cs="Mangal"/>
    </w:rPr>
  </w:style>
  <w:style w:type="paragraph" w:customStyle="1" w:styleId="12">
    <w:name w:val="Название объекта1"/>
    <w:basedOn w:val="a"/>
    <w:qFormat/>
    <w:rsid w:val="0066635E"/>
    <w:pPr>
      <w:suppressLineNumbers/>
      <w:spacing w:before="120" w:after="120"/>
    </w:pPr>
    <w:rPr>
      <w:rFonts w:cs="Mangal"/>
      <w:i/>
      <w:iCs/>
    </w:rPr>
  </w:style>
  <w:style w:type="paragraph" w:styleId="a6">
    <w:name w:val="index heading"/>
    <w:basedOn w:val="a"/>
    <w:qFormat/>
    <w:rsid w:val="0066635E"/>
    <w:pPr>
      <w:suppressLineNumbers/>
    </w:pPr>
    <w:rPr>
      <w:rFonts w:cs="Mangal"/>
    </w:rPr>
  </w:style>
  <w:style w:type="character" w:customStyle="1" w:styleId="30">
    <w:name w:val="Заголовок 3 Знак"/>
    <w:basedOn w:val="a0"/>
    <w:link w:val="3"/>
    <w:rsid w:val="002665B6"/>
    <w:rPr>
      <w:rFonts w:ascii="Cambria" w:eastAsia="Times New Roman" w:hAnsi="Cambria" w:cs="Times New Roman"/>
      <w:b/>
      <w:bCs/>
      <w:sz w:val="26"/>
      <w:szCs w:val="26"/>
      <w:lang w:eastAsia="zh-CN"/>
    </w:rPr>
  </w:style>
  <w:style w:type="character" w:styleId="a7">
    <w:name w:val="Hyperlink"/>
    <w:rsid w:val="002665B6"/>
    <w:rPr>
      <w:color w:val="0000FF"/>
      <w:u w:val="single"/>
    </w:rPr>
  </w:style>
  <w:style w:type="paragraph" w:styleId="a8">
    <w:name w:val="Normal (Web)"/>
    <w:basedOn w:val="a"/>
    <w:rsid w:val="002665B6"/>
    <w:pPr>
      <w:widowControl/>
      <w:spacing w:before="280" w:after="280"/>
    </w:pPr>
    <w:rPr>
      <w:rFonts w:ascii="Times New Roman" w:hAnsi="Times New Roman" w:cs="Times New Roman"/>
      <w:lang w:eastAsia="zh-CN"/>
    </w:rPr>
  </w:style>
  <w:style w:type="paragraph" w:styleId="a9">
    <w:name w:val="header"/>
    <w:basedOn w:val="a"/>
    <w:link w:val="aa"/>
    <w:uiPriority w:val="99"/>
    <w:unhideWhenUsed/>
    <w:rsid w:val="002665B6"/>
    <w:pPr>
      <w:tabs>
        <w:tab w:val="center" w:pos="4677"/>
        <w:tab w:val="right" w:pos="9355"/>
      </w:tabs>
    </w:pPr>
  </w:style>
  <w:style w:type="character" w:customStyle="1" w:styleId="aa">
    <w:name w:val="Верхний колонтитул Знак"/>
    <w:basedOn w:val="a0"/>
    <w:link w:val="a9"/>
    <w:uiPriority w:val="99"/>
    <w:rsid w:val="002665B6"/>
    <w:rPr>
      <w:rFonts w:ascii="Arial" w:eastAsia="Times New Roman" w:hAnsi="Arial" w:cs="Arial"/>
      <w:sz w:val="24"/>
      <w:szCs w:val="24"/>
      <w:lang w:eastAsia="ru-RU"/>
    </w:rPr>
  </w:style>
  <w:style w:type="paragraph" w:styleId="ab">
    <w:name w:val="footer"/>
    <w:basedOn w:val="a"/>
    <w:link w:val="ac"/>
    <w:uiPriority w:val="99"/>
    <w:semiHidden/>
    <w:unhideWhenUsed/>
    <w:rsid w:val="002665B6"/>
    <w:pPr>
      <w:tabs>
        <w:tab w:val="center" w:pos="4677"/>
        <w:tab w:val="right" w:pos="9355"/>
      </w:tabs>
    </w:pPr>
  </w:style>
  <w:style w:type="character" w:customStyle="1" w:styleId="ac">
    <w:name w:val="Нижний колонтитул Знак"/>
    <w:basedOn w:val="a0"/>
    <w:link w:val="ab"/>
    <w:uiPriority w:val="99"/>
    <w:semiHidden/>
    <w:rsid w:val="002665B6"/>
    <w:rPr>
      <w:rFonts w:ascii="Arial" w:eastAsia="Times New Roman" w:hAnsi="Arial" w:cs="Arial"/>
      <w:sz w:val="24"/>
      <w:szCs w:val="24"/>
      <w:lang w:eastAsia="ru-RU"/>
    </w:rPr>
  </w:style>
  <w:style w:type="paragraph" w:styleId="ad">
    <w:name w:val="Balloon Text"/>
    <w:basedOn w:val="a"/>
    <w:link w:val="ae"/>
    <w:uiPriority w:val="99"/>
    <w:semiHidden/>
    <w:unhideWhenUsed/>
    <w:rsid w:val="004D5762"/>
    <w:rPr>
      <w:rFonts w:ascii="Tahoma" w:hAnsi="Tahoma" w:cs="Tahoma"/>
      <w:sz w:val="16"/>
      <w:szCs w:val="16"/>
    </w:rPr>
  </w:style>
  <w:style w:type="character" w:customStyle="1" w:styleId="ae">
    <w:name w:val="Текст выноски Знак"/>
    <w:basedOn w:val="a0"/>
    <w:link w:val="ad"/>
    <w:uiPriority w:val="99"/>
    <w:semiHidden/>
    <w:rsid w:val="004D5762"/>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845A65"/>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rsid w:val="00845A65"/>
    <w:rPr>
      <w:rFonts w:ascii="Arial" w:eastAsia="Times New Roman" w:hAnsi="Arial" w:cs="Arial"/>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714433"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90171443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cntd.ru/document/901714433" TargetMode="External"/><Relationship Id="rId4" Type="http://schemas.openxmlformats.org/officeDocument/2006/relationships/webSettings" Target="webSettings.xml"/><Relationship Id="rId9" Type="http://schemas.openxmlformats.org/officeDocument/2006/relationships/hyperlink" Target="https://docs.cntd.ru/document/90171443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5108</Words>
  <Characters>29120</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dc:creator>
  <cp:lastModifiedBy>1</cp:lastModifiedBy>
  <cp:revision>20</cp:revision>
  <cp:lastPrinted>2024-05-20T07:59:00Z</cp:lastPrinted>
  <dcterms:created xsi:type="dcterms:W3CDTF">2024-01-31T09:35:00Z</dcterms:created>
  <dcterms:modified xsi:type="dcterms:W3CDTF">2024-05-20T08:02:00Z</dcterms:modified>
  <dc:language>ru-RU</dc:language>
</cp:coreProperties>
</file>