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6" w:rsidRPr="008A48D8" w:rsidRDefault="008A48D8" w:rsidP="008A48D8">
      <w:pPr>
        <w:pStyle w:val="3"/>
        <w:ind w:left="0"/>
        <w:jc w:val="center"/>
        <w:rPr>
          <w:rFonts w:ascii="Berlin Sans FB" w:hAnsi="Berlin Sans FB"/>
          <w:sz w:val="24"/>
          <w:szCs w:val="24"/>
        </w:rPr>
      </w:pPr>
      <w:r w:rsidRPr="008A48D8">
        <w:rPr>
          <w:rFonts w:ascii="Arial" w:hAnsi="Arial" w:cs="Arial"/>
          <w:sz w:val="24"/>
          <w:szCs w:val="24"/>
        </w:rPr>
        <w:t>КРАСНОДАРСКИЙ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КРАЙ</w:t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Arial" w:hAnsi="Arial" w:cs="Arial"/>
          <w:sz w:val="24"/>
          <w:szCs w:val="24"/>
        </w:rPr>
        <w:t>ЕЙСКИЙ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РАЙОН</w:t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Arial" w:hAnsi="Arial" w:cs="Arial"/>
          <w:sz w:val="24"/>
          <w:szCs w:val="24"/>
        </w:rPr>
        <w:t>СОВЕТ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КОПАНСКОГО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СЕЛЬСКОГО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ПОСЕЛЕНИЯ</w:t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Arial" w:hAnsi="Arial" w:cs="Arial"/>
          <w:sz w:val="24"/>
          <w:szCs w:val="24"/>
        </w:rPr>
        <w:t>ЕЙСКОГО</w:t>
      </w:r>
      <w:r w:rsidRPr="008A48D8">
        <w:rPr>
          <w:rFonts w:ascii="Berlin Sans FB" w:hAnsi="Berlin Sans FB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>РАЙОНА</w:t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Arial" w:hAnsi="Arial" w:cs="Arial"/>
          <w:sz w:val="24"/>
          <w:szCs w:val="24"/>
        </w:rPr>
        <w:t>РЕШЕНИЕ</w:t>
      </w:r>
      <w:r w:rsidRPr="008A48D8">
        <w:rPr>
          <w:rFonts w:ascii="Berlin Sans FB" w:hAnsi="Berlin Sans FB"/>
          <w:sz w:val="24"/>
          <w:szCs w:val="24"/>
        </w:rPr>
        <w:br/>
      </w:r>
      <w:r w:rsidRPr="008A48D8">
        <w:rPr>
          <w:rFonts w:ascii="Berlin Sans FB" w:hAnsi="Berlin Sans FB"/>
          <w:sz w:val="24"/>
          <w:szCs w:val="24"/>
        </w:rPr>
        <w:br/>
      </w:r>
      <w:r w:rsidRPr="00037927">
        <w:rPr>
          <w:rFonts w:ascii="Arial" w:hAnsi="Arial" w:cs="Arial"/>
          <w:sz w:val="24"/>
          <w:szCs w:val="24"/>
        </w:rPr>
        <w:t>22</w:t>
      </w:r>
      <w:r w:rsidR="00BF65F7" w:rsidRPr="00037927">
        <w:rPr>
          <w:rFonts w:ascii="Arial" w:hAnsi="Arial" w:cs="Arial"/>
          <w:sz w:val="24"/>
          <w:szCs w:val="24"/>
        </w:rPr>
        <w:t xml:space="preserve"> </w:t>
      </w:r>
      <w:r w:rsidRPr="00037927">
        <w:rPr>
          <w:rFonts w:ascii="Arial" w:hAnsi="Arial" w:cs="Arial"/>
          <w:sz w:val="24"/>
          <w:szCs w:val="24"/>
        </w:rPr>
        <w:t xml:space="preserve"> июня </w:t>
      </w:r>
      <w:r w:rsidR="00BF65F7" w:rsidRPr="00037927">
        <w:rPr>
          <w:rFonts w:ascii="Arial" w:hAnsi="Arial" w:cs="Arial"/>
          <w:sz w:val="24"/>
          <w:szCs w:val="24"/>
        </w:rPr>
        <w:t xml:space="preserve"> </w:t>
      </w:r>
      <w:r w:rsidRPr="00037927">
        <w:rPr>
          <w:rFonts w:ascii="Arial" w:hAnsi="Arial" w:cs="Arial"/>
          <w:sz w:val="24"/>
          <w:szCs w:val="24"/>
        </w:rPr>
        <w:t>2016 года</w:t>
      </w:r>
      <w:r w:rsidRPr="008A48D8">
        <w:rPr>
          <w:rFonts w:ascii="Berlin Sans FB" w:hAnsi="Berlin Sans FB"/>
          <w:sz w:val="24"/>
          <w:szCs w:val="24"/>
        </w:rPr>
        <w:t xml:space="preserve">              </w:t>
      </w:r>
      <w:r w:rsidRPr="00037927">
        <w:rPr>
          <w:rFonts w:ascii="Arial" w:hAnsi="Arial" w:cs="Arial"/>
          <w:sz w:val="24"/>
          <w:szCs w:val="24"/>
        </w:rPr>
        <w:t>№</w:t>
      </w:r>
      <w:r w:rsidR="00BF65F7" w:rsidRPr="00037927">
        <w:rPr>
          <w:rFonts w:ascii="Arial" w:hAnsi="Arial" w:cs="Arial"/>
          <w:sz w:val="24"/>
          <w:szCs w:val="24"/>
        </w:rPr>
        <w:t xml:space="preserve">  80</w:t>
      </w:r>
      <w:r w:rsidR="00BF65F7">
        <w:rPr>
          <w:rFonts w:asciiTheme="minorHAnsi" w:hAnsiTheme="minorHAnsi"/>
          <w:sz w:val="24"/>
          <w:szCs w:val="24"/>
        </w:rPr>
        <w:t xml:space="preserve"> </w:t>
      </w:r>
      <w:r w:rsidRPr="008A48D8">
        <w:rPr>
          <w:rFonts w:ascii="Berlin Sans FB" w:hAnsi="Berlin Sans FB"/>
          <w:sz w:val="24"/>
          <w:szCs w:val="24"/>
        </w:rPr>
        <w:t xml:space="preserve">  </w:t>
      </w:r>
      <w:r w:rsidR="00BF65F7">
        <w:rPr>
          <w:rFonts w:asciiTheme="minorHAnsi" w:hAnsiTheme="minorHAnsi"/>
          <w:sz w:val="24"/>
          <w:szCs w:val="24"/>
        </w:rPr>
        <w:t xml:space="preserve">         </w:t>
      </w:r>
      <w:r w:rsidRPr="008A48D8">
        <w:rPr>
          <w:rFonts w:ascii="Berlin Sans FB" w:hAnsi="Berlin Sans FB"/>
          <w:sz w:val="24"/>
          <w:szCs w:val="24"/>
        </w:rPr>
        <w:t xml:space="preserve">  </w:t>
      </w:r>
      <w:r w:rsidRPr="008A48D8">
        <w:rPr>
          <w:rFonts w:ascii="Arial" w:hAnsi="Arial" w:cs="Arial"/>
          <w:sz w:val="24"/>
          <w:szCs w:val="24"/>
        </w:rPr>
        <w:t>ст</w:t>
      </w:r>
      <w:r w:rsidRPr="008A48D8">
        <w:rPr>
          <w:rFonts w:ascii="Berlin Sans FB" w:hAnsi="Berlin Sans FB"/>
          <w:sz w:val="24"/>
          <w:szCs w:val="24"/>
        </w:rPr>
        <w:t xml:space="preserve">. </w:t>
      </w:r>
      <w:proofErr w:type="spellStart"/>
      <w:r w:rsidRPr="008A48D8">
        <w:rPr>
          <w:rFonts w:ascii="Arial" w:hAnsi="Arial" w:cs="Arial"/>
          <w:sz w:val="24"/>
          <w:szCs w:val="24"/>
        </w:rPr>
        <w:t>Копанская</w:t>
      </w:r>
      <w:bookmarkStart w:id="0" w:name="_GoBack"/>
      <w:bookmarkEnd w:id="0"/>
      <w:proofErr w:type="spellEnd"/>
    </w:p>
    <w:p w:rsidR="008A48D8" w:rsidRPr="008A48D8" w:rsidRDefault="008A48D8" w:rsidP="008A48D8"/>
    <w:p w:rsidR="00AD4A56" w:rsidRPr="008A48D8" w:rsidRDefault="00AD4A56" w:rsidP="008A48D8">
      <w:pPr>
        <w:pStyle w:val="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A48D8">
        <w:rPr>
          <w:rFonts w:ascii="Arial" w:hAnsi="Arial" w:cs="Arial"/>
          <w:b/>
          <w:sz w:val="32"/>
          <w:szCs w:val="32"/>
        </w:rPr>
        <w:t xml:space="preserve">О представлении сведений о своих доходах, расходах, об имуществе и обязательствах имущественного характера, а также сведений о   доходах,   расходах,   об имуществе и обязательствах имущественного характера своих супруги (супруга) и несовершеннолетних детей депутатами </w:t>
      </w:r>
      <w:r w:rsidR="00084D83" w:rsidRPr="008A48D8">
        <w:rPr>
          <w:rFonts w:ascii="Arial" w:hAnsi="Arial" w:cs="Arial"/>
          <w:b/>
          <w:sz w:val="32"/>
          <w:szCs w:val="32"/>
        </w:rPr>
        <w:t xml:space="preserve">Совета </w:t>
      </w:r>
      <w:proofErr w:type="spellStart"/>
      <w:r w:rsidR="00084D83" w:rsidRPr="008A48D8">
        <w:rPr>
          <w:rFonts w:ascii="Arial" w:hAnsi="Arial" w:cs="Arial"/>
          <w:b/>
          <w:sz w:val="32"/>
          <w:szCs w:val="32"/>
        </w:rPr>
        <w:t>Копанского</w:t>
      </w:r>
      <w:proofErr w:type="spellEnd"/>
      <w:r w:rsidR="00084D83" w:rsidRPr="008A48D8">
        <w:rPr>
          <w:rFonts w:ascii="Arial" w:hAnsi="Arial" w:cs="Arial"/>
          <w:b/>
          <w:sz w:val="32"/>
          <w:szCs w:val="32"/>
        </w:rPr>
        <w:t xml:space="preserve"> </w:t>
      </w:r>
      <w:r w:rsidRPr="008A48D8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AD4A56" w:rsidRPr="008A48D8" w:rsidRDefault="00AD4A56" w:rsidP="00AD4A56">
      <w:pPr>
        <w:pStyle w:val="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A48D8">
        <w:rPr>
          <w:rFonts w:ascii="Arial" w:hAnsi="Arial" w:cs="Arial"/>
          <w:b/>
          <w:sz w:val="32"/>
          <w:szCs w:val="32"/>
        </w:rPr>
        <w:t>Ейского района</w:t>
      </w:r>
    </w:p>
    <w:p w:rsidR="00AD4A56" w:rsidRPr="008A48D8" w:rsidRDefault="00AD4A56" w:rsidP="00AD4A56">
      <w:pPr>
        <w:jc w:val="center"/>
        <w:rPr>
          <w:rFonts w:ascii="Arial" w:hAnsi="Arial" w:cs="Arial"/>
          <w:sz w:val="32"/>
          <w:szCs w:val="32"/>
        </w:rPr>
      </w:pPr>
    </w:p>
    <w:p w:rsidR="00AD4A56" w:rsidRDefault="00AD4A56" w:rsidP="008A48D8">
      <w:pPr>
        <w:tabs>
          <w:tab w:val="left" w:pos="1276"/>
        </w:tabs>
        <w:rPr>
          <w:sz w:val="28"/>
        </w:rPr>
      </w:pPr>
    </w:p>
    <w:p w:rsidR="00AD4A56" w:rsidRPr="008A48D8" w:rsidRDefault="008A48D8" w:rsidP="008A48D8">
      <w:pPr>
        <w:pStyle w:val="a5"/>
        <w:tabs>
          <w:tab w:val="left" w:pos="567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D4A56" w:rsidRPr="008A48D8">
        <w:rPr>
          <w:rFonts w:ascii="Arial" w:hAnsi="Arial" w:cs="Arial"/>
          <w:sz w:val="24"/>
        </w:rPr>
        <w:t xml:space="preserve">В соответствии с Федеральными законами от 25 декабря 2008 года               № 273-ФЗ «О противодействии коррупции», от 6 октября 2003 года № 131-ФЗ «Об общих принципах организации местного самоуправления </w:t>
      </w:r>
      <w:proofErr w:type="gramStart"/>
      <w:r w:rsidR="00AD4A56" w:rsidRPr="008A48D8">
        <w:rPr>
          <w:rFonts w:ascii="Arial" w:hAnsi="Arial" w:cs="Arial"/>
          <w:sz w:val="24"/>
        </w:rPr>
        <w:t>в</w:t>
      </w:r>
      <w:proofErr w:type="gramEnd"/>
      <w:r w:rsidR="00AD4A56" w:rsidRPr="008A48D8">
        <w:rPr>
          <w:rFonts w:ascii="Arial" w:hAnsi="Arial" w:cs="Arial"/>
          <w:sz w:val="24"/>
        </w:rPr>
        <w:t xml:space="preserve"> Российской Федерации», от 6 октября 1999 года № 184-ФЗ «Об общих принципах  организации законодательных (представительных) и исполнительных органов власти субъектов Российской Федерации» </w:t>
      </w:r>
      <w:r w:rsidR="00084D83" w:rsidRPr="008A48D8">
        <w:rPr>
          <w:rFonts w:ascii="Arial" w:hAnsi="Arial" w:cs="Arial"/>
          <w:sz w:val="24"/>
        </w:rPr>
        <w:t xml:space="preserve">Совет  </w:t>
      </w:r>
      <w:proofErr w:type="spellStart"/>
      <w:r w:rsidR="00084D83" w:rsidRPr="008A48D8">
        <w:rPr>
          <w:rFonts w:ascii="Arial" w:hAnsi="Arial" w:cs="Arial"/>
          <w:sz w:val="24"/>
        </w:rPr>
        <w:t>Копанского</w:t>
      </w:r>
      <w:proofErr w:type="spellEnd"/>
      <w:r w:rsidR="00084D83" w:rsidRPr="008A48D8">
        <w:rPr>
          <w:rFonts w:ascii="Arial" w:hAnsi="Arial" w:cs="Arial"/>
          <w:sz w:val="24"/>
        </w:rPr>
        <w:t xml:space="preserve"> </w:t>
      </w:r>
      <w:r w:rsidR="00AD4A56" w:rsidRPr="008A48D8">
        <w:rPr>
          <w:rFonts w:ascii="Arial" w:hAnsi="Arial" w:cs="Arial"/>
          <w:sz w:val="24"/>
        </w:rPr>
        <w:t xml:space="preserve"> сельс</w:t>
      </w:r>
      <w:r w:rsidRPr="008A48D8">
        <w:rPr>
          <w:rFonts w:ascii="Arial" w:hAnsi="Arial" w:cs="Arial"/>
          <w:sz w:val="24"/>
        </w:rPr>
        <w:t>кого поселения Ейского района реши</w:t>
      </w:r>
      <w:r w:rsidR="00AD4A56" w:rsidRPr="008A48D8">
        <w:rPr>
          <w:rFonts w:ascii="Arial" w:hAnsi="Arial" w:cs="Arial"/>
          <w:sz w:val="24"/>
        </w:rPr>
        <w:t>л:</w:t>
      </w:r>
    </w:p>
    <w:p w:rsidR="00AD4A56" w:rsidRPr="008A48D8" w:rsidRDefault="00AD4A56" w:rsidP="008A48D8">
      <w:pPr>
        <w:pStyle w:val="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 w:rsidRPr="008A48D8">
        <w:rPr>
          <w:rFonts w:ascii="Arial" w:hAnsi="Arial" w:cs="Arial"/>
          <w:sz w:val="24"/>
          <w:szCs w:val="24"/>
        </w:rPr>
        <w:t xml:space="preserve">Утвердить положение о порядке представления сведений о своих доходах, расходах, об имуществе и обязательствах имущественного характера, </w:t>
      </w:r>
      <w:r w:rsidR="00084D83" w:rsidRPr="008A48D8"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 w:rsidR="00084D83" w:rsidRPr="008A48D8">
        <w:rPr>
          <w:rFonts w:ascii="Arial" w:hAnsi="Arial" w:cs="Arial"/>
          <w:sz w:val="24"/>
          <w:szCs w:val="24"/>
        </w:rPr>
        <w:t>Копанского</w:t>
      </w:r>
      <w:proofErr w:type="spellEnd"/>
      <w:r w:rsidR="00084D83" w:rsidRPr="008A48D8">
        <w:rPr>
          <w:rFonts w:ascii="Arial" w:hAnsi="Arial" w:cs="Arial"/>
          <w:sz w:val="24"/>
          <w:szCs w:val="24"/>
        </w:rPr>
        <w:t xml:space="preserve"> </w:t>
      </w:r>
      <w:r w:rsidRPr="008A48D8">
        <w:rPr>
          <w:rFonts w:ascii="Arial" w:hAnsi="Arial" w:cs="Arial"/>
          <w:sz w:val="24"/>
          <w:szCs w:val="24"/>
        </w:rPr>
        <w:t xml:space="preserve"> сельского поселения Ейского района и членов их семей (приложение № 1).</w:t>
      </w:r>
    </w:p>
    <w:p w:rsidR="00AD4A56" w:rsidRPr="008A48D8" w:rsidRDefault="00AD4A56" w:rsidP="008A48D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</w:t>
      </w:r>
      <w:r w:rsidR="00084D83" w:rsidRPr="008A48D8">
        <w:rPr>
          <w:rFonts w:ascii="Arial" w:hAnsi="Arial" w:cs="Arial"/>
        </w:rPr>
        <w:t xml:space="preserve">тера депутатов 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и членов их семей на официальном сайт</w:t>
      </w:r>
      <w:r w:rsidR="00084D83" w:rsidRPr="008A48D8">
        <w:rPr>
          <w:rFonts w:ascii="Arial" w:hAnsi="Arial" w:cs="Arial"/>
        </w:rPr>
        <w:t xml:space="preserve">е администрации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в сети «Интернет» и представления этих сведений общероссийским средствам массовой информации (приложение № 2).</w:t>
      </w:r>
    </w:p>
    <w:p w:rsidR="00AD4A56" w:rsidRPr="008A48D8" w:rsidRDefault="00AD4A56" w:rsidP="008A48D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 xml:space="preserve">Утвердить положение о комиссии по </w:t>
      </w:r>
      <w:proofErr w:type="gramStart"/>
      <w:r w:rsidRPr="008A48D8">
        <w:rPr>
          <w:rFonts w:ascii="Arial" w:hAnsi="Arial" w:cs="Arial"/>
        </w:rPr>
        <w:t>контролю за</w:t>
      </w:r>
      <w:proofErr w:type="gramEnd"/>
      <w:r w:rsidRPr="008A48D8">
        <w:rPr>
          <w:rFonts w:ascii="Arial" w:hAnsi="Arial" w:cs="Arial"/>
        </w:rPr>
        <w:t xml:space="preserve"> достоверностью сведений о доходах, расходах, об имуществе и обязательствах имущественного харак</w:t>
      </w:r>
      <w:r w:rsidR="00084D83" w:rsidRPr="008A48D8">
        <w:rPr>
          <w:rFonts w:ascii="Arial" w:hAnsi="Arial" w:cs="Arial"/>
        </w:rPr>
        <w:t xml:space="preserve">тера депутатов 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и членов их семей (приложение № 3).</w:t>
      </w:r>
    </w:p>
    <w:p w:rsidR="00AD4A56" w:rsidRPr="008A48D8" w:rsidRDefault="00AD4A56" w:rsidP="008A48D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>Образовать и утвердить состав комиссии Совет</w:t>
      </w:r>
      <w:r w:rsidR="00084D83" w:rsidRPr="008A48D8">
        <w:rPr>
          <w:rFonts w:ascii="Arial" w:hAnsi="Arial" w:cs="Arial"/>
        </w:rPr>
        <w:t xml:space="preserve">а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по осуществлению </w:t>
      </w:r>
      <w:proofErr w:type="gramStart"/>
      <w:r w:rsidRPr="008A48D8">
        <w:rPr>
          <w:rFonts w:ascii="Arial" w:hAnsi="Arial" w:cs="Arial"/>
        </w:rPr>
        <w:t>контроля за</w:t>
      </w:r>
      <w:proofErr w:type="gramEnd"/>
      <w:r w:rsidRPr="008A48D8">
        <w:rPr>
          <w:rFonts w:ascii="Arial" w:hAnsi="Arial" w:cs="Arial"/>
        </w:rPr>
        <w:t xml:space="preserve"> достоверностью сведений о доходах, расходах, об имуществе и обязательствах имущественного характ</w:t>
      </w:r>
      <w:r w:rsidR="00084D83" w:rsidRPr="008A48D8">
        <w:rPr>
          <w:rFonts w:ascii="Arial" w:hAnsi="Arial" w:cs="Arial"/>
        </w:rPr>
        <w:t xml:space="preserve">ера депутатов 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>сельского поселения Ейского района и членов их семей (приложение №4).</w:t>
      </w:r>
    </w:p>
    <w:p w:rsidR="00AD4A56" w:rsidRPr="008A48D8" w:rsidRDefault="00AD4A56" w:rsidP="008A48D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8A48D8">
        <w:rPr>
          <w:rFonts w:ascii="Arial" w:hAnsi="Arial" w:cs="Arial"/>
        </w:rPr>
        <w:t>Контроль за</w:t>
      </w:r>
      <w:proofErr w:type="gramEnd"/>
      <w:r w:rsidRPr="008A48D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Совета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по вопросам законности, взаимодействию с правоохранительными органами </w:t>
      </w:r>
      <w:r w:rsidRPr="008A48D8">
        <w:rPr>
          <w:rFonts w:ascii="Arial" w:hAnsi="Arial" w:cs="Arial"/>
          <w:iCs/>
        </w:rPr>
        <w:t>общественными объединениями, политическими партиями, миграции, делам казачества и военнослужащих.</w:t>
      </w:r>
    </w:p>
    <w:p w:rsidR="00AD4A56" w:rsidRPr="008A48D8" w:rsidRDefault="00AD4A56" w:rsidP="008A48D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lastRenderedPageBreak/>
        <w:t>Начальнику общего отдела</w:t>
      </w:r>
      <w:r w:rsidR="00084D83" w:rsidRPr="008A48D8">
        <w:rPr>
          <w:rFonts w:ascii="Arial" w:hAnsi="Arial" w:cs="Arial"/>
        </w:rPr>
        <w:t xml:space="preserve"> администрации  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</w:t>
      </w:r>
      <w:r w:rsidR="00084D83" w:rsidRPr="008A48D8">
        <w:rPr>
          <w:rFonts w:ascii="Arial" w:hAnsi="Arial" w:cs="Arial"/>
        </w:rPr>
        <w:t>ия Ейского района  Л.В. Скляренко</w:t>
      </w:r>
      <w:r w:rsidRPr="008A48D8">
        <w:rPr>
          <w:rFonts w:ascii="Arial" w:hAnsi="Arial" w:cs="Arial"/>
        </w:rPr>
        <w:t>:</w:t>
      </w:r>
    </w:p>
    <w:p w:rsidR="00AD4A56" w:rsidRPr="008A48D8" w:rsidRDefault="00AD4A56" w:rsidP="008A48D8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>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AD4A56" w:rsidRPr="008A48D8" w:rsidRDefault="00AD4A56" w:rsidP="008A48D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proofErr w:type="gramStart"/>
      <w:r w:rsidRPr="008A48D8">
        <w:rPr>
          <w:rFonts w:ascii="Arial" w:hAnsi="Arial" w:cs="Arial"/>
        </w:rPr>
        <w:t>разместить</w:t>
      </w:r>
      <w:proofErr w:type="gramEnd"/>
      <w:r w:rsidRPr="008A48D8">
        <w:rPr>
          <w:rFonts w:ascii="Arial" w:hAnsi="Arial" w:cs="Arial"/>
        </w:rPr>
        <w:t xml:space="preserve"> настоящее решение на оф</w:t>
      </w:r>
      <w:r w:rsidR="00084D83" w:rsidRPr="008A48D8">
        <w:rPr>
          <w:rFonts w:ascii="Arial" w:hAnsi="Arial" w:cs="Arial"/>
        </w:rPr>
        <w:t xml:space="preserve">ициальном сайте  </w:t>
      </w:r>
      <w:proofErr w:type="spellStart"/>
      <w:r w:rsidR="00084D83" w:rsidRPr="008A48D8">
        <w:rPr>
          <w:rFonts w:ascii="Arial" w:hAnsi="Arial" w:cs="Arial"/>
        </w:rPr>
        <w:t>Копанского</w:t>
      </w:r>
      <w:proofErr w:type="spellEnd"/>
      <w:r w:rsidR="00084D83" w:rsidRPr="008A48D8">
        <w:rPr>
          <w:rFonts w:ascii="Arial" w:hAnsi="Arial" w:cs="Arial"/>
        </w:rPr>
        <w:t xml:space="preserve"> </w:t>
      </w:r>
      <w:r w:rsidRPr="008A48D8">
        <w:rPr>
          <w:rFonts w:ascii="Arial" w:hAnsi="Arial" w:cs="Arial"/>
        </w:rPr>
        <w:t xml:space="preserve"> сельского поселения Ейского района в сети «Интернет».</w:t>
      </w:r>
    </w:p>
    <w:p w:rsidR="00AD4A56" w:rsidRPr="008A48D8" w:rsidRDefault="008A48D8" w:rsidP="008A48D8">
      <w:pPr>
        <w:pStyle w:val="ab"/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D4A56" w:rsidRPr="008A48D8">
        <w:rPr>
          <w:rFonts w:ascii="Arial" w:hAnsi="Arial" w:cs="Arial"/>
        </w:rPr>
        <w:t>Настоящее решение вступает в силу со дня его обнародования.</w:t>
      </w:r>
    </w:p>
    <w:p w:rsidR="00AD4A56" w:rsidRPr="008A48D8" w:rsidRDefault="00AD4A56" w:rsidP="008A48D8">
      <w:pPr>
        <w:ind w:firstLine="567"/>
        <w:jc w:val="both"/>
        <w:rPr>
          <w:rFonts w:ascii="Arial" w:hAnsi="Arial" w:cs="Arial"/>
        </w:rPr>
      </w:pPr>
    </w:p>
    <w:p w:rsidR="00084D83" w:rsidRPr="008A48D8" w:rsidRDefault="00084D83" w:rsidP="008A48D8">
      <w:pPr>
        <w:ind w:firstLine="567"/>
        <w:jc w:val="both"/>
        <w:rPr>
          <w:rFonts w:ascii="Arial" w:hAnsi="Arial" w:cs="Arial"/>
        </w:rPr>
      </w:pPr>
    </w:p>
    <w:p w:rsidR="008A48D8" w:rsidRPr="008A48D8" w:rsidRDefault="008A48D8" w:rsidP="00AD4A56">
      <w:pPr>
        <w:jc w:val="both"/>
        <w:rPr>
          <w:rFonts w:ascii="Arial" w:hAnsi="Arial" w:cs="Arial"/>
        </w:rPr>
      </w:pPr>
    </w:p>
    <w:p w:rsidR="00AD4A56" w:rsidRPr="008A48D8" w:rsidRDefault="00084D83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 xml:space="preserve">Глава </w:t>
      </w:r>
      <w:proofErr w:type="spellStart"/>
      <w:r w:rsidRPr="008A48D8">
        <w:rPr>
          <w:rFonts w:ascii="Arial" w:hAnsi="Arial" w:cs="Arial"/>
        </w:rPr>
        <w:t>Копанского</w:t>
      </w:r>
      <w:proofErr w:type="spellEnd"/>
      <w:r w:rsidRPr="008A48D8">
        <w:rPr>
          <w:rFonts w:ascii="Arial" w:hAnsi="Arial" w:cs="Arial"/>
        </w:rPr>
        <w:t xml:space="preserve"> сельского поселения</w:t>
      </w:r>
    </w:p>
    <w:p w:rsidR="008A48D8" w:rsidRPr="008A48D8" w:rsidRDefault="00084D83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 xml:space="preserve">Ейского района                                                                          </w:t>
      </w:r>
    </w:p>
    <w:p w:rsidR="00084D83" w:rsidRDefault="00084D83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8A48D8">
        <w:rPr>
          <w:rFonts w:ascii="Arial" w:hAnsi="Arial" w:cs="Arial"/>
        </w:rPr>
        <w:t xml:space="preserve">И.Н. Диденко </w:t>
      </w:r>
    </w:p>
    <w:p w:rsidR="008A48D8" w:rsidRDefault="008A48D8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8A48D8" w:rsidRDefault="008A48D8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8A48D8" w:rsidRDefault="008A48D8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8A48D8" w:rsidRPr="008A48D8" w:rsidRDefault="008A48D8" w:rsidP="008A48D8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ПРИЛОЖЕНИЕ № 1</w:t>
      </w:r>
    </w:p>
    <w:p w:rsidR="008A48D8" w:rsidRPr="008A48D8" w:rsidRDefault="008A48D8" w:rsidP="008A48D8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УТВЕРЖДЕНО</w:t>
      </w:r>
    </w:p>
    <w:p w:rsidR="008A48D8" w:rsidRPr="008A48D8" w:rsidRDefault="008A48D8" w:rsidP="008A48D8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решением Совета</w:t>
      </w:r>
    </w:p>
    <w:p w:rsidR="008A48D8" w:rsidRPr="008A48D8" w:rsidRDefault="008A48D8" w:rsidP="008A48D8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proofErr w:type="spellStart"/>
      <w:r w:rsidRPr="008A48D8">
        <w:rPr>
          <w:rFonts w:ascii="Arial" w:hAnsi="Arial" w:cs="Arial"/>
        </w:rPr>
        <w:t>Копанского</w:t>
      </w:r>
      <w:proofErr w:type="spellEnd"/>
      <w:r w:rsidRPr="008A48D8">
        <w:rPr>
          <w:rFonts w:ascii="Arial" w:hAnsi="Arial" w:cs="Arial"/>
        </w:rPr>
        <w:t xml:space="preserve">  сельского</w:t>
      </w:r>
    </w:p>
    <w:p w:rsidR="008A48D8" w:rsidRPr="008A48D8" w:rsidRDefault="008A48D8" w:rsidP="008A48D8">
      <w:pPr>
        <w:shd w:val="clear" w:color="auto" w:fill="FFFFFF"/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поселения Ейского района</w:t>
      </w:r>
    </w:p>
    <w:p w:rsidR="008A48D8" w:rsidRPr="008A48D8" w:rsidRDefault="008A48D8" w:rsidP="008A48D8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22.06.2016 г. № 80</w:t>
      </w:r>
    </w:p>
    <w:p w:rsidR="00AD4A56" w:rsidRDefault="00AD4A56" w:rsidP="008A48D8">
      <w:pPr>
        <w:shd w:val="clear" w:color="auto" w:fill="FFFFFF"/>
        <w:ind w:right="72"/>
        <w:rPr>
          <w:rFonts w:ascii="Arial" w:hAnsi="Arial" w:cs="Arial"/>
        </w:rPr>
      </w:pPr>
    </w:p>
    <w:p w:rsidR="008A48D8" w:rsidRDefault="008A48D8" w:rsidP="008A48D8">
      <w:pPr>
        <w:shd w:val="clear" w:color="auto" w:fill="FFFFFF"/>
        <w:ind w:right="72"/>
        <w:rPr>
          <w:rFonts w:ascii="Arial" w:hAnsi="Arial" w:cs="Arial"/>
        </w:rPr>
      </w:pPr>
    </w:p>
    <w:p w:rsidR="008A48D8" w:rsidRDefault="008A48D8" w:rsidP="008A48D8">
      <w:pPr>
        <w:shd w:val="clear" w:color="auto" w:fill="FFFFFF"/>
        <w:ind w:right="72"/>
        <w:rPr>
          <w:sz w:val="28"/>
          <w:szCs w:val="28"/>
        </w:rPr>
      </w:pPr>
    </w:p>
    <w:p w:rsidR="00AD4A56" w:rsidRPr="008A48D8" w:rsidRDefault="00AD4A56" w:rsidP="00AD4A56">
      <w:pPr>
        <w:shd w:val="clear" w:color="auto" w:fill="FFFFFF"/>
        <w:ind w:right="72"/>
        <w:jc w:val="center"/>
        <w:rPr>
          <w:rFonts w:ascii="Arial" w:hAnsi="Arial" w:cs="Arial"/>
          <w:b/>
        </w:rPr>
      </w:pPr>
      <w:r w:rsidRPr="008A48D8">
        <w:rPr>
          <w:rFonts w:ascii="Arial" w:hAnsi="Arial" w:cs="Arial"/>
          <w:b/>
        </w:rPr>
        <w:t>ПОЛОЖЕНИЕ</w:t>
      </w:r>
    </w:p>
    <w:p w:rsidR="00AD4A56" w:rsidRPr="008A48D8" w:rsidRDefault="00AD4A56" w:rsidP="00AD4A56">
      <w:pPr>
        <w:shd w:val="clear" w:color="auto" w:fill="FFFFFF"/>
        <w:ind w:left="96" w:hanging="77"/>
        <w:jc w:val="center"/>
        <w:rPr>
          <w:rFonts w:ascii="Arial" w:hAnsi="Arial" w:cs="Arial"/>
          <w:b/>
        </w:rPr>
      </w:pPr>
      <w:r w:rsidRPr="008A48D8">
        <w:rPr>
          <w:rFonts w:ascii="Arial" w:hAnsi="Arial" w:cs="Arial"/>
          <w:b/>
        </w:rPr>
        <w:t>о порядке представления сведений о своих доходах, расходах, об имуществе и обязательствах имущественного характ</w:t>
      </w:r>
      <w:r w:rsidR="00084D83" w:rsidRPr="008A48D8">
        <w:rPr>
          <w:rFonts w:ascii="Arial" w:hAnsi="Arial" w:cs="Arial"/>
          <w:b/>
        </w:rPr>
        <w:t xml:space="preserve">ера, депутатов  </w:t>
      </w:r>
      <w:proofErr w:type="spellStart"/>
      <w:r w:rsidR="00084D83" w:rsidRPr="008A48D8">
        <w:rPr>
          <w:rFonts w:ascii="Arial" w:hAnsi="Arial" w:cs="Arial"/>
          <w:b/>
        </w:rPr>
        <w:t>Копанского</w:t>
      </w:r>
      <w:proofErr w:type="spellEnd"/>
      <w:r w:rsidR="00084D83" w:rsidRPr="008A48D8">
        <w:rPr>
          <w:rFonts w:ascii="Arial" w:hAnsi="Arial" w:cs="Arial"/>
          <w:b/>
        </w:rPr>
        <w:t xml:space="preserve"> </w:t>
      </w:r>
      <w:r w:rsidRPr="008A48D8">
        <w:rPr>
          <w:rFonts w:ascii="Arial" w:hAnsi="Arial" w:cs="Arial"/>
          <w:b/>
        </w:rPr>
        <w:t xml:space="preserve"> сельского поселения Ейского района и членов их семей</w:t>
      </w:r>
    </w:p>
    <w:p w:rsidR="00AD4A56" w:rsidRDefault="00AD4A56" w:rsidP="00AD4A56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1E1E1E"/>
          <w:sz w:val="28"/>
          <w:szCs w:val="28"/>
        </w:rPr>
      </w:pPr>
    </w:p>
    <w:p w:rsidR="00AD4A56" w:rsidRPr="00FB5AD0" w:rsidRDefault="00AD4A56" w:rsidP="00FB5AD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FB5AD0">
        <w:rPr>
          <w:rFonts w:ascii="Arial" w:hAnsi="Arial" w:cs="Arial"/>
          <w:bCs/>
          <w:color w:val="1E1E1E"/>
        </w:rPr>
        <w:t>1. Общие положения</w:t>
      </w:r>
    </w:p>
    <w:p w:rsidR="00AD4A56" w:rsidRPr="00FB5AD0" w:rsidRDefault="00FB5AD0" w:rsidP="00FB5A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D4A56" w:rsidRPr="00FB5AD0">
        <w:rPr>
          <w:rFonts w:ascii="Arial" w:hAnsi="Arial" w:cs="Arial"/>
        </w:rPr>
        <w:t>1.1 Настоящее Положение разработано 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от 6 октября 199 года № 184-ФЗ «Об общих принципах  организации законодательных (представительных) и исполнительных органов власти субъектов Российской Федерации».</w:t>
      </w:r>
      <w:proofErr w:type="gramEnd"/>
    </w:p>
    <w:p w:rsidR="00AD4A56" w:rsidRPr="00FB5AD0" w:rsidRDefault="00FB5AD0" w:rsidP="00FB5AD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A56" w:rsidRPr="00FB5AD0">
        <w:rPr>
          <w:rFonts w:ascii="Arial" w:hAnsi="Arial" w:cs="Arial"/>
        </w:rPr>
        <w:t>1.2 Настоящим Положением определяется порядок представле</w:t>
      </w:r>
      <w:r w:rsidR="00084D83" w:rsidRPr="00FB5AD0">
        <w:rPr>
          <w:rFonts w:ascii="Arial" w:hAnsi="Arial" w:cs="Arial"/>
        </w:rPr>
        <w:t xml:space="preserve">ния депутатами 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="00AD4A56" w:rsidRPr="00FB5AD0">
        <w:rPr>
          <w:rFonts w:ascii="Arial" w:hAnsi="Arial" w:cs="Arial"/>
        </w:rPr>
        <w:t xml:space="preserve"> сельского поселения Ейского района сведений о своих доходах, 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Сведения).</w:t>
      </w:r>
    </w:p>
    <w:p w:rsidR="00AD4A56" w:rsidRPr="00FB5AD0" w:rsidRDefault="00AD4A56" w:rsidP="00FB5AD0">
      <w:pPr>
        <w:tabs>
          <w:tab w:val="left" w:pos="567"/>
          <w:tab w:val="left" w:pos="900"/>
        </w:tabs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1.3 Сведения, представленные Депутатами,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</w:t>
      </w:r>
      <w:r w:rsidR="00FB5AD0" w:rsidRPr="00FB5AD0">
        <w:rPr>
          <w:rFonts w:ascii="Arial" w:hAnsi="Arial" w:cs="Arial"/>
        </w:rPr>
        <w:t>ую федеральными законами тайну.</w:t>
      </w:r>
    </w:p>
    <w:p w:rsidR="00AD4A56" w:rsidRPr="00FB5AD0" w:rsidRDefault="00AD4A56" w:rsidP="00FB5AD0">
      <w:pPr>
        <w:tabs>
          <w:tab w:val="left" w:pos="567"/>
          <w:tab w:val="left" w:pos="900"/>
        </w:tabs>
        <w:ind w:firstLine="567"/>
        <w:jc w:val="center"/>
        <w:rPr>
          <w:rFonts w:ascii="Arial" w:hAnsi="Arial" w:cs="Arial"/>
        </w:rPr>
      </w:pPr>
      <w:r w:rsidRPr="00FB5AD0">
        <w:rPr>
          <w:rFonts w:ascii="Arial" w:hAnsi="Arial" w:cs="Arial"/>
        </w:rPr>
        <w:t xml:space="preserve">2. </w:t>
      </w:r>
      <w:r w:rsidR="00FB5AD0" w:rsidRPr="00FB5AD0">
        <w:rPr>
          <w:rFonts w:ascii="Arial" w:hAnsi="Arial" w:cs="Arial"/>
        </w:rPr>
        <w:t>Порядок предоставления сведений</w:t>
      </w:r>
    </w:p>
    <w:p w:rsidR="00AD4A56" w:rsidRPr="00FB5AD0" w:rsidRDefault="00AD4A56" w:rsidP="00FB5AD0">
      <w:pPr>
        <w:widowControl w:val="0"/>
        <w:shd w:val="clear" w:color="auto" w:fill="FFFFFF"/>
        <w:tabs>
          <w:tab w:val="left" w:pos="567"/>
          <w:tab w:val="left" w:pos="989"/>
        </w:tabs>
        <w:autoSpaceDE w:val="0"/>
        <w:autoSpaceDN w:val="0"/>
        <w:adjustRightInd w:val="0"/>
        <w:spacing w:line="312" w:lineRule="exact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  <w:bCs/>
        </w:rPr>
        <w:t xml:space="preserve">2.1 </w:t>
      </w:r>
      <w:r w:rsidR="00084D83" w:rsidRPr="00FB5AD0">
        <w:rPr>
          <w:rFonts w:ascii="Arial" w:hAnsi="Arial" w:cs="Arial"/>
        </w:rPr>
        <w:t xml:space="preserve">Депутаты 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Ейского района (далее - Депутаты) представляют ежегодно не позднее 30 апреля года, следующего за </w:t>
      </w:r>
      <w:r w:rsidRPr="00FB5AD0">
        <w:rPr>
          <w:rFonts w:ascii="Arial" w:hAnsi="Arial" w:cs="Arial"/>
        </w:rPr>
        <w:lastRenderedPageBreak/>
        <w:t xml:space="preserve">отчетным финансовым годом Сведения (с 1 января по 31 декабря) по состоянию на конец отчетного периода. Сведения могут быть представлены Депутатами в любое время, начиная с 1 января года, следующего </w:t>
      </w:r>
      <w:proofErr w:type="gramStart"/>
      <w:r w:rsidRPr="00FB5AD0">
        <w:rPr>
          <w:rFonts w:ascii="Arial" w:hAnsi="Arial" w:cs="Arial"/>
        </w:rPr>
        <w:t>за</w:t>
      </w:r>
      <w:proofErr w:type="gramEnd"/>
      <w:r w:rsidRPr="00FB5AD0">
        <w:rPr>
          <w:rFonts w:ascii="Arial" w:hAnsi="Arial" w:cs="Arial"/>
        </w:rPr>
        <w:t xml:space="preserve"> отчетным.</w:t>
      </w:r>
    </w:p>
    <w:p w:rsidR="00AD4A56" w:rsidRPr="00FB5AD0" w:rsidRDefault="00AD4A56" w:rsidP="00FB5A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2.2 Сведения представл</w:t>
      </w:r>
      <w:r w:rsidR="00084D83" w:rsidRPr="00FB5AD0">
        <w:rPr>
          <w:rFonts w:ascii="Arial" w:hAnsi="Arial" w:cs="Arial"/>
        </w:rPr>
        <w:t xml:space="preserve">яются в комиссию Совета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>сельского поселения Ейского района по осуществлению контроля за достоверностью сведений о доходах, расходах, об имуществе и обязательствах имущественного харак</w:t>
      </w:r>
      <w:r w:rsidR="00084D83" w:rsidRPr="00FB5AD0">
        <w:rPr>
          <w:rFonts w:ascii="Arial" w:hAnsi="Arial" w:cs="Arial"/>
        </w:rPr>
        <w:t xml:space="preserve">тера депутатов 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Ейского района и членов их семей (далее </w:t>
      </w:r>
      <w:proofErr w:type="gramStart"/>
      <w:r w:rsidRPr="00FB5AD0">
        <w:rPr>
          <w:rFonts w:ascii="Arial" w:hAnsi="Arial" w:cs="Arial"/>
        </w:rPr>
        <w:t>-К</w:t>
      </w:r>
      <w:proofErr w:type="gramEnd"/>
      <w:r w:rsidRPr="00FB5AD0">
        <w:rPr>
          <w:rFonts w:ascii="Arial" w:hAnsi="Arial" w:cs="Arial"/>
        </w:rPr>
        <w:t>омиссия).</w:t>
      </w:r>
    </w:p>
    <w:p w:rsidR="00AD4A56" w:rsidRPr="00FB5AD0" w:rsidRDefault="00AD4A56" w:rsidP="00FB5A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При невозможности представить Сведения лично рекомендуется направить их по почте.</w:t>
      </w:r>
    </w:p>
    <w:p w:rsidR="00AD4A56" w:rsidRPr="00FB5AD0" w:rsidRDefault="00AD4A56" w:rsidP="00FB5AD0">
      <w:pPr>
        <w:widowControl w:val="0"/>
        <w:shd w:val="clear" w:color="auto" w:fill="FFFFFF"/>
        <w:tabs>
          <w:tab w:val="left" w:pos="567"/>
          <w:tab w:val="left" w:pos="989"/>
        </w:tabs>
        <w:autoSpaceDE w:val="0"/>
        <w:autoSpaceDN w:val="0"/>
        <w:adjustRightInd w:val="0"/>
        <w:spacing w:line="312" w:lineRule="exact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2.3 Депутаты представляют Сведения по форме справки, утвержденной Указом Президента Российской Федерации от 23 июня 2014 года № 460 «</w:t>
      </w:r>
      <w:r w:rsidRPr="00FB5AD0">
        <w:rPr>
          <w:rFonts w:ascii="Arial" w:hAnsi="Arial" w:cs="Arial"/>
          <w:bCs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r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  <w:bCs/>
        </w:rPr>
        <w:t>акты Президента Российской Федерации</w:t>
      </w:r>
      <w:r w:rsidRPr="00FB5AD0">
        <w:rPr>
          <w:rFonts w:ascii="Arial" w:hAnsi="Arial" w:cs="Arial"/>
        </w:rPr>
        <w:t>» (приложение).</w:t>
      </w:r>
    </w:p>
    <w:p w:rsidR="00AD4A56" w:rsidRPr="00FB5AD0" w:rsidRDefault="00AD4A56" w:rsidP="00FB5A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B5AD0">
        <w:rPr>
          <w:rFonts w:ascii="Arial" w:hAnsi="Arial" w:cs="Arial"/>
        </w:rPr>
        <w:t>2.4</w:t>
      </w:r>
      <w:proofErr w:type="gramStart"/>
      <w:r w:rsidRPr="00FB5AD0">
        <w:rPr>
          <w:rFonts w:ascii="Arial" w:hAnsi="Arial" w:cs="Arial"/>
        </w:rPr>
        <w:t xml:space="preserve"> В</w:t>
      </w:r>
      <w:proofErr w:type="gramEnd"/>
      <w:r w:rsidRPr="00FB5AD0">
        <w:rPr>
          <w:rFonts w:ascii="Arial" w:hAnsi="Arial" w:cs="Arial"/>
        </w:rPr>
        <w:t xml:space="preserve"> случае если Депутаты обнаружили, что в представленных ими Сведениях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 в течение одного месяца со дня представления сведений в соответствии с пунктом 2.1 настоящего Положения.</w:t>
      </w:r>
    </w:p>
    <w:p w:rsidR="00AD4A56" w:rsidRPr="00FB5AD0" w:rsidRDefault="00AD4A56" w:rsidP="00FB5AD0">
      <w:pPr>
        <w:tabs>
          <w:tab w:val="left" w:pos="567"/>
          <w:tab w:val="left" w:pos="900"/>
        </w:tabs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Представленные уточненные сведения после истечения срока, указанного в пункте 2.1 настоящего Положения, не считаются представленными с нарушением срока.</w:t>
      </w:r>
    </w:p>
    <w:p w:rsidR="00AD4A56" w:rsidRPr="00FB5AD0" w:rsidRDefault="00AD4A56" w:rsidP="00FB5AD0">
      <w:pPr>
        <w:tabs>
          <w:tab w:val="left" w:pos="567"/>
        </w:tabs>
        <w:ind w:firstLine="567"/>
        <w:jc w:val="both"/>
        <w:rPr>
          <w:rFonts w:ascii="Arial" w:hAnsi="Arial" w:cs="Arial"/>
          <w:bCs/>
        </w:rPr>
      </w:pPr>
      <w:r w:rsidRPr="00FB5AD0">
        <w:rPr>
          <w:rFonts w:ascii="Arial" w:hAnsi="Arial" w:cs="Arial"/>
        </w:rPr>
        <w:t>2.5</w:t>
      </w:r>
      <w:proofErr w:type="gramStart"/>
      <w:r w:rsidRPr="00FB5AD0">
        <w:rPr>
          <w:rFonts w:ascii="Arial" w:hAnsi="Arial" w:cs="Arial"/>
        </w:rPr>
        <w:t xml:space="preserve"> </w:t>
      </w:r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>В</w:t>
      </w:r>
      <w:proofErr w:type="gramEnd"/>
      <w:r w:rsidRPr="00FB5AD0">
        <w:rPr>
          <w:rFonts w:ascii="Arial" w:hAnsi="Arial" w:cs="Arial"/>
        </w:rPr>
        <w:t xml:space="preserve"> случае если по объективным причинам представить Сведения не представляется возможным Депутаты нап</w:t>
      </w:r>
      <w:r w:rsidR="00084D83" w:rsidRPr="00FB5AD0">
        <w:rPr>
          <w:rFonts w:ascii="Arial" w:hAnsi="Arial" w:cs="Arial"/>
        </w:rPr>
        <w:t xml:space="preserve">равляют в Совет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Pr="00FB5AD0">
        <w:rPr>
          <w:rFonts w:ascii="Arial" w:hAnsi="Arial" w:cs="Arial"/>
        </w:rPr>
        <w:t xml:space="preserve"> сельского поселения Ейского района соответствующее заявление, где обосновывают причины невозможности представления Сведений. Заявление должно быть направлено до </w:t>
      </w:r>
      <w:proofErr w:type="gramStart"/>
      <w:r w:rsidRPr="00FB5AD0">
        <w:rPr>
          <w:rFonts w:ascii="Arial" w:hAnsi="Arial" w:cs="Arial"/>
        </w:rPr>
        <w:t>истечении</w:t>
      </w:r>
      <w:proofErr w:type="gramEnd"/>
      <w:r w:rsidRPr="00FB5AD0">
        <w:rPr>
          <w:rFonts w:ascii="Arial" w:hAnsi="Arial" w:cs="Arial"/>
        </w:rPr>
        <w:t xml:space="preserve"> срока, установленного для представления Депутатами Сведений. </w:t>
      </w:r>
    </w:p>
    <w:p w:rsidR="00AD4A56" w:rsidRPr="00FB5AD0" w:rsidRDefault="00AD4A56" w:rsidP="00FB5AD0">
      <w:pPr>
        <w:widowControl w:val="0"/>
        <w:shd w:val="clear" w:color="auto" w:fill="FFFFFF"/>
        <w:tabs>
          <w:tab w:val="left" w:pos="567"/>
          <w:tab w:val="left" w:pos="960"/>
          <w:tab w:val="left" w:pos="1276"/>
        </w:tabs>
        <w:autoSpaceDE w:val="0"/>
        <w:autoSpaceDN w:val="0"/>
        <w:adjustRightInd w:val="0"/>
        <w:spacing w:line="326" w:lineRule="exact"/>
        <w:ind w:left="19" w:right="62"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2.6</w:t>
      </w:r>
      <w:proofErr w:type="gramStart"/>
      <w:r w:rsidRPr="00FB5AD0">
        <w:rPr>
          <w:rFonts w:ascii="Arial" w:hAnsi="Arial" w:cs="Arial"/>
        </w:rPr>
        <w:t xml:space="preserve"> </w:t>
      </w:r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>В</w:t>
      </w:r>
      <w:proofErr w:type="gramEnd"/>
      <w:r w:rsidRPr="00FB5AD0">
        <w:rPr>
          <w:rFonts w:ascii="Arial" w:hAnsi="Arial" w:cs="Arial"/>
        </w:rPr>
        <w:t xml:space="preserve"> случае непредставления по объективным причинам Депутатом Сведений данный факт подлежит рассмотрению Комиссией.</w:t>
      </w:r>
    </w:p>
    <w:p w:rsidR="00AD4A56" w:rsidRPr="00FB5AD0" w:rsidRDefault="00AD4A56" w:rsidP="00FB5AD0">
      <w:pPr>
        <w:tabs>
          <w:tab w:val="left" w:pos="567"/>
          <w:tab w:val="left" w:pos="900"/>
        </w:tabs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2.7 Проверка достоверности и полноты Сведений, представленных в соответствии с настоящим Положением, осуществляется в соответствии с законодательством Российской Федерации, Краснодарского края и утверждается правов</w:t>
      </w:r>
      <w:r w:rsidR="00084D83" w:rsidRPr="00FB5AD0">
        <w:rPr>
          <w:rFonts w:ascii="Arial" w:hAnsi="Arial" w:cs="Arial"/>
        </w:rPr>
        <w:t xml:space="preserve">ым актом Совета 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Ейского района.</w:t>
      </w:r>
    </w:p>
    <w:p w:rsidR="00AD4A56" w:rsidRPr="00FB5AD0" w:rsidRDefault="00AD4A56" w:rsidP="00FB5AD0">
      <w:pPr>
        <w:shd w:val="clear" w:color="auto" w:fill="FFFFFF"/>
        <w:tabs>
          <w:tab w:val="left" w:pos="567"/>
          <w:tab w:val="left" w:pos="1152"/>
        </w:tabs>
        <w:spacing w:line="307" w:lineRule="exact"/>
        <w:ind w:right="130"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2.8</w:t>
      </w:r>
      <w:proofErr w:type="gramStart"/>
      <w:r w:rsidRPr="00FB5AD0">
        <w:rPr>
          <w:rFonts w:ascii="Arial" w:hAnsi="Arial" w:cs="Arial"/>
        </w:rPr>
        <w:t xml:space="preserve"> Н</w:t>
      </w:r>
      <w:proofErr w:type="gramEnd"/>
      <w:r w:rsidRPr="00FB5AD0">
        <w:rPr>
          <w:rFonts w:ascii="Arial" w:hAnsi="Arial" w:cs="Arial"/>
        </w:rPr>
        <w:t>е допускается использование и (или) разглашение Сведений для установления или определения платежеспособности лица, являющегося Депутатом, его супруги (супруга) и несовершеннолетних детей.</w:t>
      </w:r>
    </w:p>
    <w:p w:rsidR="00AD4A56" w:rsidRPr="00FB5AD0" w:rsidRDefault="00AD4A56" w:rsidP="00FB5A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2.9 Сведения хранятся в архив</w:t>
      </w:r>
      <w:r w:rsidR="00084D83" w:rsidRPr="00FB5AD0">
        <w:rPr>
          <w:rFonts w:ascii="Arial" w:hAnsi="Arial" w:cs="Arial"/>
        </w:rPr>
        <w:t xml:space="preserve">е администрации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Ейского района. </w:t>
      </w:r>
    </w:p>
    <w:p w:rsidR="00AD4A56" w:rsidRPr="00FB5AD0" w:rsidRDefault="00AD4A56" w:rsidP="00FB5AD0">
      <w:pPr>
        <w:shd w:val="clear" w:color="auto" w:fill="FFFFFF"/>
        <w:tabs>
          <w:tab w:val="left" w:pos="567"/>
          <w:tab w:val="left" w:pos="1152"/>
        </w:tabs>
        <w:spacing w:line="307" w:lineRule="exact"/>
        <w:ind w:right="130"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2.10 Начальник общего отдел</w:t>
      </w:r>
      <w:r w:rsidR="00084D83" w:rsidRPr="00FB5AD0">
        <w:rPr>
          <w:rFonts w:ascii="Arial" w:hAnsi="Arial" w:cs="Arial"/>
        </w:rPr>
        <w:t xml:space="preserve">а администрации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Ейского района, ответственный за хранение Сведений:</w:t>
      </w:r>
    </w:p>
    <w:p w:rsidR="00AD4A56" w:rsidRPr="00FB5AD0" w:rsidRDefault="00AD4A56" w:rsidP="00FB5AD0">
      <w:pPr>
        <w:shd w:val="clear" w:color="auto" w:fill="FFFFFF"/>
        <w:tabs>
          <w:tab w:val="left" w:pos="567"/>
          <w:tab w:val="left" w:pos="1152"/>
        </w:tabs>
        <w:spacing w:line="307" w:lineRule="exact"/>
        <w:ind w:right="130"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ежегодно приобщает подлинники справок о доходах, расходах, об имуществе и обязательствах имущественного характера, представленные в соответствии с настоящим Положением в материалы работы комиссии Совета;</w:t>
      </w:r>
    </w:p>
    <w:p w:rsidR="00AD4A56" w:rsidRPr="00FB5AD0" w:rsidRDefault="00AD4A56" w:rsidP="00FB5AD0">
      <w:pPr>
        <w:shd w:val="clear" w:color="auto" w:fill="FFFFFF"/>
        <w:tabs>
          <w:tab w:val="left" w:pos="567"/>
          <w:tab w:val="left" w:pos="1152"/>
        </w:tabs>
        <w:spacing w:line="307" w:lineRule="exact"/>
        <w:ind w:right="130"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размещает Сведения на официальном сайт</w:t>
      </w:r>
      <w:r w:rsidR="00084D83" w:rsidRPr="00FB5AD0">
        <w:rPr>
          <w:rFonts w:ascii="Arial" w:hAnsi="Arial" w:cs="Arial"/>
        </w:rPr>
        <w:t xml:space="preserve">е администрации </w:t>
      </w:r>
      <w:proofErr w:type="spellStart"/>
      <w:r w:rsidR="00084D83" w:rsidRPr="00FB5AD0">
        <w:rPr>
          <w:rFonts w:ascii="Arial" w:hAnsi="Arial" w:cs="Arial"/>
        </w:rPr>
        <w:t>Копанского</w:t>
      </w:r>
      <w:proofErr w:type="spellEnd"/>
      <w:r w:rsidR="00084D83" w:rsidRPr="00FB5AD0">
        <w:rPr>
          <w:rFonts w:ascii="Arial" w:hAnsi="Arial" w:cs="Arial"/>
        </w:rPr>
        <w:t xml:space="preserve"> </w:t>
      </w:r>
      <w:r w:rsidRPr="00FB5AD0">
        <w:rPr>
          <w:rFonts w:ascii="Arial" w:hAnsi="Arial" w:cs="Arial"/>
        </w:rPr>
        <w:t xml:space="preserve"> сельского поселения Ей</w:t>
      </w:r>
      <w:r w:rsidR="00FB5AD0" w:rsidRPr="00FB5AD0">
        <w:rPr>
          <w:rFonts w:ascii="Arial" w:hAnsi="Arial" w:cs="Arial"/>
        </w:rPr>
        <w:t>ского района в сети «Интернет».</w:t>
      </w:r>
    </w:p>
    <w:p w:rsidR="00AD4A56" w:rsidRPr="00FB5AD0" w:rsidRDefault="00FB5AD0" w:rsidP="00FB5AD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  <w:r w:rsidRPr="00FB5AD0">
        <w:rPr>
          <w:rFonts w:ascii="Arial" w:hAnsi="Arial" w:cs="Arial"/>
        </w:rPr>
        <w:t>3. Ответственность</w:t>
      </w:r>
    </w:p>
    <w:p w:rsidR="00AD4A56" w:rsidRPr="00FB5AD0" w:rsidRDefault="00AD4A56" w:rsidP="00FB5AD0">
      <w:pPr>
        <w:shd w:val="clear" w:color="auto" w:fill="FFFFFF"/>
        <w:tabs>
          <w:tab w:val="left" w:pos="567"/>
          <w:tab w:val="left" w:pos="1267"/>
        </w:tabs>
        <w:spacing w:before="5" w:line="312" w:lineRule="exact"/>
        <w:ind w:firstLine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lastRenderedPageBreak/>
        <w:t>3.1 Непредставление или несвоевременное представление Депутатом Сведений, либо представление заведомо недостоверных или неполных Сведений влечет привлечение его к ответственности в соответствии с законодательством Российской Федерации.</w:t>
      </w:r>
    </w:p>
    <w:p w:rsidR="00AD4A56" w:rsidRPr="00FB5AD0" w:rsidRDefault="00AD4A56" w:rsidP="00AD4A56">
      <w:pPr>
        <w:shd w:val="clear" w:color="auto" w:fill="FFFFFF"/>
        <w:tabs>
          <w:tab w:val="left" w:pos="1267"/>
        </w:tabs>
        <w:spacing w:before="5" w:line="312" w:lineRule="exact"/>
        <w:ind w:firstLine="900"/>
        <w:jc w:val="both"/>
        <w:rPr>
          <w:rFonts w:ascii="Arial" w:hAnsi="Arial" w:cs="Arial"/>
        </w:rPr>
      </w:pPr>
    </w:p>
    <w:p w:rsidR="00AD4A56" w:rsidRPr="00FB5AD0" w:rsidRDefault="00AD4A56" w:rsidP="00AD4A56">
      <w:pPr>
        <w:shd w:val="clear" w:color="auto" w:fill="FFFFFF"/>
        <w:tabs>
          <w:tab w:val="left" w:pos="1267"/>
        </w:tabs>
        <w:spacing w:before="5" w:line="312" w:lineRule="exact"/>
        <w:ind w:firstLine="900"/>
        <w:jc w:val="both"/>
        <w:rPr>
          <w:rFonts w:ascii="Arial" w:hAnsi="Arial" w:cs="Arial"/>
        </w:rPr>
      </w:pPr>
    </w:p>
    <w:p w:rsidR="00AD4A56" w:rsidRPr="00FB5AD0" w:rsidRDefault="00AD4A56" w:rsidP="00AD4A56">
      <w:pPr>
        <w:shd w:val="clear" w:color="auto" w:fill="FFFFFF"/>
        <w:tabs>
          <w:tab w:val="left" w:pos="1267"/>
        </w:tabs>
        <w:spacing w:before="5" w:line="312" w:lineRule="exact"/>
        <w:ind w:firstLine="900"/>
        <w:jc w:val="both"/>
        <w:rPr>
          <w:rFonts w:ascii="Arial" w:hAnsi="Arial" w:cs="Arial"/>
        </w:rPr>
      </w:pPr>
    </w:p>
    <w:p w:rsidR="00FB5AD0" w:rsidRPr="00FB5AD0" w:rsidRDefault="00084D83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 xml:space="preserve">Начальник общего отдела                                                   </w:t>
      </w:r>
    </w:p>
    <w:p w:rsidR="00AD4A56" w:rsidRDefault="00084D83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 w:rsidRPr="00FB5AD0">
        <w:rPr>
          <w:rFonts w:ascii="Arial" w:hAnsi="Arial" w:cs="Arial"/>
        </w:rPr>
        <w:t>Л.В. Скляренко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положению о порядке предоставления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сведений о своих доходах, расходах,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 имуществе и обязательствах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имущественного характера, депутатов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Копанского</w:t>
      </w:r>
      <w:proofErr w:type="spellEnd"/>
      <w:r>
        <w:rPr>
          <w:rFonts w:ascii="Arial" w:hAnsi="Arial" w:cs="Arial"/>
        </w:rPr>
        <w:t xml:space="preserve"> сельского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Ейского района</w:t>
      </w:r>
    </w:p>
    <w:p w:rsidR="00FB5AD0" w:rsidRDefault="00FB5AD0" w:rsidP="00FB5AD0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 членов их семей</w:t>
      </w:r>
    </w:p>
    <w:p w:rsidR="00FB5AD0" w:rsidRDefault="00FB5AD0" w:rsidP="00FB5AD0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9"/>
        <w:gridCol w:w="5982"/>
      </w:tblGrid>
      <w:tr w:rsidR="00FB5AD0" w:rsidTr="007756CF">
        <w:tc>
          <w:tcPr>
            <w:tcW w:w="3708" w:type="dxa"/>
          </w:tcPr>
          <w:p w:rsidR="00FB5AD0" w:rsidRDefault="00FB5AD0" w:rsidP="007756C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B5AD0" w:rsidRDefault="00FB5AD0" w:rsidP="007756C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FB5AD0" w:rsidRDefault="00FB5AD0" w:rsidP="007756C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FB5AD0" w:rsidRPr="00FB5AD0" w:rsidRDefault="00FB5AD0" w:rsidP="007756CF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 xml:space="preserve">В комиссию по </w:t>
            </w:r>
            <w:proofErr w:type="gramStart"/>
            <w:r w:rsidRPr="00FB5AD0">
              <w:rPr>
                <w:rFonts w:ascii="Arial" w:hAnsi="Arial" w:cs="Arial"/>
              </w:rPr>
              <w:t>контролю за</w:t>
            </w:r>
            <w:proofErr w:type="gramEnd"/>
            <w:r w:rsidRPr="00FB5AD0">
              <w:rPr>
                <w:rFonts w:ascii="Arial" w:hAnsi="Arial" w:cs="Arial"/>
              </w:rPr>
              <w:t xml:space="preserve"> достоверностью сведений о доходах, расходах, об имуществе и обязательствах имущественного характера депутатов  </w:t>
            </w:r>
            <w:proofErr w:type="spellStart"/>
            <w:r w:rsidRPr="00FB5AD0">
              <w:rPr>
                <w:rFonts w:ascii="Arial" w:hAnsi="Arial" w:cs="Arial"/>
              </w:rPr>
              <w:t>Копанского</w:t>
            </w:r>
            <w:proofErr w:type="spellEnd"/>
            <w:r w:rsidRPr="00FB5AD0">
              <w:rPr>
                <w:rFonts w:ascii="Arial" w:hAnsi="Arial" w:cs="Arial"/>
              </w:rPr>
              <w:t xml:space="preserve">  сельского поселения Ейского района и членов их семей </w:t>
            </w:r>
          </w:p>
        </w:tc>
      </w:tr>
    </w:tbl>
    <w:p w:rsidR="00AD4A56" w:rsidRDefault="00AD4A56" w:rsidP="00AD4A56">
      <w:pPr>
        <w:tabs>
          <w:tab w:val="left" w:pos="900"/>
        </w:tabs>
        <w:jc w:val="both"/>
        <w:rPr>
          <w:sz w:val="28"/>
          <w:szCs w:val="28"/>
        </w:rPr>
      </w:pPr>
    </w:p>
    <w:p w:rsidR="00AD4A56" w:rsidRDefault="00AD4A56" w:rsidP="00FB5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</w:p>
    <w:p w:rsid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СПРАВКА 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имущественного характера 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Я,____________________________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</w:t>
      </w:r>
      <w:r w:rsidRPr="00FB5AD0">
        <w:rPr>
          <w:rFonts w:ascii="Arial" w:hAnsi="Arial" w:cs="Arial"/>
          <w:sz w:val="24"/>
          <w:szCs w:val="24"/>
        </w:rPr>
        <w:t>,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B5AD0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B5AD0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FB5AD0">
        <w:rPr>
          <w:rFonts w:ascii="Arial" w:hAnsi="Arial" w:cs="Arial"/>
          <w:sz w:val="24"/>
          <w:szCs w:val="24"/>
        </w:rPr>
        <w:t xml:space="preserve"> по адресу: ______________________________________________________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</w:t>
      </w:r>
      <w:r w:rsidRPr="00FB5AD0">
        <w:rPr>
          <w:rFonts w:ascii="Arial" w:hAnsi="Arial" w:cs="Arial"/>
          <w:sz w:val="24"/>
          <w:szCs w:val="24"/>
        </w:rPr>
        <w:t>,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(адрес места регистрации)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Сообщаю   сведения   о   доходах,   расходах   своих   супруги   (супруга), несовершеннолетнего ребенка (</w:t>
      </w:r>
      <w:proofErr w:type="gramStart"/>
      <w:r w:rsidRPr="00FB5AD0">
        <w:rPr>
          <w:rFonts w:ascii="Arial" w:hAnsi="Arial" w:cs="Arial"/>
          <w:sz w:val="24"/>
          <w:szCs w:val="24"/>
        </w:rPr>
        <w:t>нужное</w:t>
      </w:r>
      <w:proofErr w:type="gramEnd"/>
      <w:r w:rsidRPr="00FB5AD0">
        <w:rPr>
          <w:rFonts w:ascii="Arial" w:hAnsi="Arial" w:cs="Arial"/>
          <w:sz w:val="24"/>
          <w:szCs w:val="24"/>
        </w:rPr>
        <w:t xml:space="preserve"> подчеркнуть)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B5AD0">
        <w:rPr>
          <w:rFonts w:ascii="Arial" w:hAnsi="Arial" w:cs="Arial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дата выдачи и орган, выдавший паспорт)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B5AD0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(замещаемая) должность)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(в случае отсутствия основного места работы (службы) - род занятий)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</w:t>
      </w:r>
    </w:p>
    <w:p w:rsidR="00AD4A56" w:rsidRPr="00FB5AD0" w:rsidRDefault="00AD4A56" w:rsidP="00AD4A56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 об имуществе, принадлежащем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</w:t>
      </w:r>
      <w:r w:rsidR="00084D83" w:rsidRPr="00FB5AD0">
        <w:rPr>
          <w:rFonts w:ascii="Arial" w:hAnsi="Arial" w:cs="Arial"/>
          <w:sz w:val="24"/>
          <w:szCs w:val="24"/>
        </w:rPr>
        <w:t>______________________________</w:t>
      </w:r>
    </w:p>
    <w:p w:rsidR="00AD4A56" w:rsidRPr="00FB5AD0" w:rsidRDefault="00AD4A56" w:rsidP="00AD4A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(фамилия, имя, отчество)</w:t>
      </w:r>
    </w:p>
    <w:p w:rsidR="00AD4A56" w:rsidRPr="00FB5AD0" w:rsidRDefault="00AD4A56" w:rsidP="00AD4A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«__» ______ 20__ г.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Раздел 1. Сведения о доходах 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bookmarkStart w:id="2" w:name="Par142"/>
      <w:bookmarkEnd w:id="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75"/>
        <w:gridCol w:w="2985"/>
      </w:tblGrid>
      <w:tr w:rsidR="00AD4A56" w:rsidRPr="00FB5AD0" w:rsidTr="00AD4A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Вид дохода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Величина дохода &lt;4&gt; (руб.) 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Доход от педагогической деятельности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Доход от вкладов в банках и иных кредитных </w:t>
            </w:r>
            <w:r w:rsidRPr="00FB5AD0">
              <w:rPr>
                <w:sz w:val="24"/>
                <w:szCs w:val="24"/>
              </w:rPr>
              <w:br/>
              <w:t xml:space="preserve">организациях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Доход от ценных бумаг и долей участия в </w:t>
            </w:r>
            <w:r w:rsidRPr="00FB5AD0">
              <w:rPr>
                <w:sz w:val="24"/>
                <w:szCs w:val="24"/>
              </w:rPr>
              <w:br/>
              <w:t xml:space="preserve">коммерческих организациях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Иные доходы (указать вид дохода): </w:t>
            </w:r>
            <w:r w:rsidRPr="00FB5AD0">
              <w:rPr>
                <w:sz w:val="24"/>
                <w:szCs w:val="24"/>
              </w:rPr>
              <w:br/>
              <w:t xml:space="preserve">1)                     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Раздел 2. Сведения о расходах 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2522"/>
        <w:gridCol w:w="1981"/>
        <w:gridCol w:w="2882"/>
        <w:gridCol w:w="1870"/>
      </w:tblGrid>
      <w:tr w:rsidR="00AD4A56" w:rsidRPr="00FB5AD0" w:rsidTr="00AD4A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приобретенного  </w:t>
            </w:r>
            <w:r w:rsidRPr="00FB5AD0">
              <w:rPr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Сумма сделки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(</w:t>
            </w:r>
            <w:proofErr w:type="spellStart"/>
            <w:r w:rsidRPr="00FB5AD0">
              <w:rPr>
                <w:sz w:val="24"/>
                <w:szCs w:val="24"/>
              </w:rPr>
              <w:t>руб</w:t>
            </w:r>
            <w:proofErr w:type="spellEnd"/>
            <w:r w:rsidRPr="00FB5AD0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Основание приобретения 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5</w:t>
            </w: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Земельные участки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Иное недвижимое имущество: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Транспортные средства: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Ценные бумаги: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3" w:name="Par223"/>
      <w:bookmarkEnd w:id="3"/>
      <w:r w:rsidRPr="00FB5AD0">
        <w:rPr>
          <w:rFonts w:ascii="Arial" w:hAnsi="Arial" w:cs="Arial"/>
          <w:sz w:val="24"/>
          <w:szCs w:val="24"/>
        </w:rPr>
        <w:t>Раздел 3. Сведения об имуществе</w:t>
      </w:r>
    </w:p>
    <w:p w:rsidR="00AD4A56" w:rsidRPr="00FB5AD0" w:rsidRDefault="00BF65F7" w:rsidP="00BF65F7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4" w:name="Par225"/>
      <w:bookmarkEnd w:id="4"/>
      <w:r>
        <w:rPr>
          <w:rFonts w:ascii="Arial" w:hAnsi="Arial" w:cs="Arial"/>
          <w:sz w:val="24"/>
          <w:szCs w:val="24"/>
        </w:rPr>
        <w:t>3.1. Недвижимое имуществ</w:t>
      </w:r>
      <w:proofErr w:type="gramStart"/>
      <w:r>
        <w:rPr>
          <w:rFonts w:ascii="Arial" w:hAnsi="Arial" w:cs="Arial"/>
          <w:sz w:val="24"/>
          <w:szCs w:val="24"/>
        </w:rPr>
        <w:t>0</w:t>
      </w:r>
      <w:proofErr w:type="gramEnd"/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972"/>
        <w:gridCol w:w="1351"/>
        <w:gridCol w:w="1216"/>
        <w:gridCol w:w="2026"/>
        <w:gridCol w:w="1569"/>
      </w:tblGrid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Основание приобретения и источник средств 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 xml:space="preserve">Земельные участки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Жилые дома, дачи: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Квартиры: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Гаражи: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Иное недвижимое имущество: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BF65F7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3.2. Транспортные средства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2700"/>
        <w:gridCol w:w="3000"/>
      </w:tblGrid>
      <w:tr w:rsidR="00AD4A56" w:rsidRPr="00FB5AD0" w:rsidTr="00AD4A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right="-179" w:firstLine="15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right="-179"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собственности </w:t>
            </w:r>
          </w:p>
          <w:p w:rsidR="00AD4A56" w:rsidRPr="00FB5AD0" w:rsidRDefault="00AD4A56">
            <w:pPr>
              <w:pStyle w:val="ConsPlusNormal"/>
              <w:ind w:right="-1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right="-179" w:firstLine="39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Место регистрации</w:t>
            </w:r>
          </w:p>
        </w:tc>
      </w:tr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Автомобили легковые: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Автомобили грузовые: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FB5AD0">
              <w:rPr>
                <w:sz w:val="24"/>
                <w:szCs w:val="24"/>
              </w:rPr>
              <w:t>Мототранспортные</w:t>
            </w:r>
            <w:proofErr w:type="spellEnd"/>
            <w:r w:rsidRPr="00FB5AD0">
              <w:rPr>
                <w:sz w:val="24"/>
                <w:szCs w:val="24"/>
              </w:rPr>
              <w:t xml:space="preserve">      </w:t>
            </w:r>
            <w:r w:rsidRPr="00FB5AD0">
              <w:rPr>
                <w:sz w:val="24"/>
                <w:szCs w:val="24"/>
              </w:rPr>
              <w:br/>
              <w:t xml:space="preserve">средства:           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Сельскохозяйственная  </w:t>
            </w:r>
            <w:r w:rsidRPr="00FB5AD0">
              <w:rPr>
                <w:sz w:val="24"/>
                <w:szCs w:val="24"/>
              </w:rPr>
              <w:br/>
              <w:t xml:space="preserve">техника:            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Водный транспорт:   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Воздушный транспорт: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Иные транспортные     </w:t>
            </w:r>
            <w:r w:rsidRPr="00FB5AD0">
              <w:rPr>
                <w:sz w:val="24"/>
                <w:szCs w:val="24"/>
              </w:rPr>
              <w:br/>
              <w:t xml:space="preserve">средства:             </w:t>
            </w:r>
            <w:r w:rsidRPr="00FB5AD0">
              <w:rPr>
                <w:sz w:val="24"/>
                <w:szCs w:val="24"/>
              </w:rPr>
              <w:br/>
              <w:t xml:space="preserve">1)                     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2)</w:t>
            </w:r>
          </w:p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5" w:name="Par393"/>
      <w:bookmarkEnd w:id="5"/>
      <w:r w:rsidRPr="00FB5AD0">
        <w:rPr>
          <w:rFonts w:ascii="Arial" w:hAnsi="Arial" w:cs="Arial"/>
          <w:sz w:val="24"/>
          <w:szCs w:val="24"/>
        </w:rPr>
        <w:t>Раздел 4. Сведения о счетах в банках и иных кредитных организациях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972"/>
        <w:gridCol w:w="1351"/>
        <w:gridCol w:w="1216"/>
        <w:gridCol w:w="2026"/>
        <w:gridCol w:w="1569"/>
      </w:tblGrid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 w:rsidP="00FB5A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и валюта 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pStyle w:val="ConsPlusNormal"/>
              <w:ind w:right="-1690"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Остаток на счете </w:t>
            </w:r>
            <w:hyperlink r:id="rId6" w:anchor="Par616" w:tooltip="Ссылка на текущий документ" w:history="1">
              <w:r w:rsidRPr="00FB5AD0">
                <w:rPr>
                  <w:rStyle w:val="a8"/>
                  <w:sz w:val="24"/>
                  <w:szCs w:val="24"/>
                  <w:u w:val="none"/>
                </w:rPr>
                <w:t>&lt;12&gt;</w:t>
              </w:r>
            </w:hyperlink>
            <w:r w:rsidRPr="00FB5AD0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 w:rsidP="00FB5A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Сумма поступивших на счет денежных средств  (руб.)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6" w:name="Par426"/>
      <w:bookmarkEnd w:id="6"/>
      <w:r w:rsidRPr="00FB5AD0">
        <w:rPr>
          <w:rFonts w:ascii="Arial" w:hAnsi="Arial" w:cs="Arial"/>
          <w:sz w:val="24"/>
          <w:szCs w:val="24"/>
        </w:rPr>
        <w:t>Раздел 5. Сведения о ценных бумагах</w:t>
      </w: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7" w:name="Par428"/>
      <w:bookmarkEnd w:id="7"/>
      <w:r w:rsidRPr="00FB5AD0">
        <w:rPr>
          <w:rFonts w:ascii="Arial" w:hAnsi="Arial" w:cs="Arial"/>
          <w:sz w:val="24"/>
          <w:szCs w:val="24"/>
        </w:rPr>
        <w:t>5.1. Акции и иное участие в коммерческих организациях и фондах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959"/>
        <w:gridCol w:w="1400"/>
        <w:gridCol w:w="1700"/>
        <w:gridCol w:w="1600"/>
        <w:gridCol w:w="1492"/>
      </w:tblGrid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Уставный капитал </w:t>
            </w:r>
          </w:p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(руб.)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9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Доля участия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Основание участия </w:t>
            </w:r>
          </w:p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bookmarkStart w:id="8" w:name="Par473"/>
      <w:bookmarkEnd w:id="8"/>
      <w:r w:rsidRPr="00FB5AD0">
        <w:rPr>
          <w:rFonts w:ascii="Arial" w:hAnsi="Arial" w:cs="Arial"/>
          <w:sz w:val="24"/>
          <w:szCs w:val="24"/>
        </w:rPr>
        <w:t>5.2. Иные ценные бумаги</w:t>
      </w:r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6"/>
        <w:gridCol w:w="2161"/>
        <w:gridCol w:w="1891"/>
        <w:gridCol w:w="1621"/>
        <w:gridCol w:w="1736"/>
      </w:tblGrid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ценной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Общая стоимость  (руб.)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нет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Нет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Итого   по   </w:t>
      </w:r>
      <w:hyperlink r:id="rId7" w:anchor="Par426" w:tooltip="Ссылка на текущий документ" w:history="1">
        <w:r w:rsidRPr="00FB5AD0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разделу   5</w:t>
        </w:r>
      </w:hyperlink>
      <w:r w:rsidRPr="00FB5AD0">
        <w:rPr>
          <w:rFonts w:ascii="Arial" w:hAnsi="Arial" w:cs="Arial"/>
          <w:sz w:val="24"/>
          <w:szCs w:val="24"/>
        </w:rPr>
        <w:t xml:space="preserve">   «Сведения   о   ценных   бумагах»  суммарная декларированная стоимость ценных бумаг, включая доли участия в коммерческих организациях (руб.), _______________________________________________________________________________.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bookmarkStart w:id="9" w:name="Par529"/>
      <w:bookmarkEnd w:id="9"/>
    </w:p>
    <w:p w:rsidR="00AD4A56" w:rsidRPr="00FB5AD0" w:rsidRDefault="00AD4A56" w:rsidP="00AD4A56">
      <w:pPr>
        <w:pStyle w:val="ConsPlusNonformat"/>
        <w:ind w:firstLine="900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Раздел 6. Сведения об обязательствах имущественного характера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bookmarkStart w:id="10" w:name="Par531"/>
      <w:bookmarkEnd w:id="10"/>
      <w:r w:rsidRPr="00FB5AD0">
        <w:rPr>
          <w:rFonts w:ascii="Arial" w:hAnsi="Arial" w:cs="Arial"/>
          <w:sz w:val="24"/>
          <w:szCs w:val="24"/>
        </w:rPr>
        <w:t xml:space="preserve">6.1. Объекты недвижимого имущества, находящиеся в пользовании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1672"/>
        <w:gridCol w:w="1768"/>
        <w:gridCol w:w="1316"/>
      </w:tblGrid>
      <w:tr w:rsidR="00AD4A56" w:rsidRPr="00FB5AD0" w:rsidTr="00AD4A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№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Вид и сроки пользования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Основание пользования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Площадь (кв. м)</w:t>
            </w: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bookmarkStart w:id="11" w:name="Par564"/>
      <w:bookmarkEnd w:id="11"/>
      <w:r w:rsidRPr="00FB5AD0">
        <w:rPr>
          <w:rFonts w:ascii="Arial" w:hAnsi="Arial" w:cs="Arial"/>
          <w:sz w:val="24"/>
          <w:szCs w:val="24"/>
        </w:rPr>
        <w:t xml:space="preserve">6.2. Срочные обязательства финансового характера 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755"/>
        <w:gridCol w:w="1715"/>
        <w:gridCol w:w="1600"/>
        <w:gridCol w:w="2100"/>
      </w:tblGrid>
      <w:tr w:rsidR="00AD4A56" w:rsidRPr="00FB5AD0" w:rsidTr="00AD4A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№ </w:t>
            </w:r>
            <w:r w:rsidRPr="00FB5AD0">
              <w:rPr>
                <w:sz w:val="24"/>
                <w:szCs w:val="24"/>
              </w:rPr>
              <w:br/>
            </w:r>
            <w:proofErr w:type="gramStart"/>
            <w:r w:rsidRPr="00FB5AD0">
              <w:rPr>
                <w:sz w:val="24"/>
                <w:szCs w:val="24"/>
              </w:rPr>
              <w:t>п</w:t>
            </w:r>
            <w:proofErr w:type="gramEnd"/>
            <w:r w:rsidRPr="00FB5AD0">
              <w:rPr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Содержание обязательства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Кредитор (должник)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Основание возникновения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 w:rsidP="00FB5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Условия обязательства </w:t>
            </w:r>
          </w:p>
          <w:p w:rsidR="00AD4A56" w:rsidRPr="00FB5AD0" w:rsidRDefault="00AD4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/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/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  <w:tr w:rsidR="00AD4A56" w:rsidRPr="00FB5AD0" w:rsidTr="00AD4A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A56" w:rsidRPr="00FB5AD0" w:rsidRDefault="00AD4A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B5AD0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  <w:r w:rsidRPr="00FB5AD0">
              <w:rPr>
                <w:rFonts w:ascii="Arial" w:hAnsi="Arial" w:cs="Arial"/>
              </w:rPr>
              <w:t>/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56" w:rsidRPr="00FB5AD0" w:rsidRDefault="00AD4A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56" w:rsidRPr="00FB5AD0" w:rsidRDefault="00AD4A56" w:rsidP="00AD4A56">
      <w:pPr>
        <w:pStyle w:val="ConsPlusNormal"/>
        <w:ind w:firstLine="0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«__»_______________ 20__ г. ______________________________________________________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D4A56" w:rsidRPr="00FB5AD0" w:rsidRDefault="00AD4A56" w:rsidP="00AD4A56">
      <w:pPr>
        <w:pStyle w:val="ConsPlusNonformat"/>
        <w:rPr>
          <w:rFonts w:ascii="Arial" w:hAnsi="Arial" w:cs="Arial"/>
          <w:sz w:val="24"/>
          <w:szCs w:val="24"/>
        </w:rPr>
      </w:pPr>
      <w:r w:rsidRPr="00FB5AD0">
        <w:rPr>
          <w:rFonts w:ascii="Arial" w:hAnsi="Arial" w:cs="Arial"/>
          <w:sz w:val="24"/>
          <w:szCs w:val="24"/>
        </w:rPr>
        <w:t xml:space="preserve">                                 (Ф.И.О. и подпись лица, принявшего справку)</w:t>
      </w:r>
    </w:p>
    <w:p w:rsidR="00AD4A56" w:rsidRPr="00FB5AD0" w:rsidRDefault="00AD4A56" w:rsidP="00AD4A56">
      <w:pPr>
        <w:pStyle w:val="ConsPlusNormal"/>
        <w:jc w:val="both"/>
        <w:rPr>
          <w:sz w:val="24"/>
          <w:szCs w:val="24"/>
        </w:rPr>
      </w:pP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r w:rsidRPr="00FB5AD0">
        <w:rPr>
          <w:sz w:val="24"/>
          <w:szCs w:val="24"/>
        </w:rPr>
        <w:t>--------------------------------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2" w:name="Par605"/>
      <w:bookmarkEnd w:id="12"/>
      <w:r w:rsidRPr="00FB5AD0">
        <w:rPr>
          <w:sz w:val="24"/>
          <w:szCs w:val="24"/>
        </w:rPr>
        <w:t>&lt;1</w:t>
      </w:r>
      <w:proofErr w:type="gramStart"/>
      <w:r w:rsidRPr="00FB5AD0">
        <w:rPr>
          <w:sz w:val="24"/>
          <w:szCs w:val="24"/>
        </w:rPr>
        <w:t>&gt; З</w:t>
      </w:r>
      <w:proofErr w:type="gramEnd"/>
      <w:r w:rsidRPr="00FB5AD0">
        <w:rPr>
          <w:sz w:val="24"/>
          <w:szCs w:val="24"/>
        </w:rPr>
        <w:t xml:space="preserve">аполняется собственноручно или с использованием специализированного программного обеспечения в порядке, установленном </w:t>
      </w:r>
      <w:r w:rsidRPr="00FB5AD0">
        <w:rPr>
          <w:sz w:val="24"/>
          <w:szCs w:val="24"/>
        </w:rPr>
        <w:lastRenderedPageBreak/>
        <w:t>нормативными правовыми актами Российской Федерации.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3" w:name="Par606"/>
      <w:bookmarkEnd w:id="13"/>
      <w:r w:rsidRPr="00FB5AD0">
        <w:rPr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4" w:name="Par607"/>
      <w:bookmarkEnd w:id="14"/>
      <w:r w:rsidRPr="00FB5AD0">
        <w:rPr>
          <w:sz w:val="24"/>
          <w:szCs w:val="24"/>
        </w:rPr>
        <w:t>&lt;3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5" w:name="Par608"/>
      <w:bookmarkEnd w:id="15"/>
      <w:r w:rsidRPr="00FB5AD0">
        <w:rPr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6" w:name="Par609"/>
      <w:bookmarkEnd w:id="16"/>
      <w:r w:rsidRPr="00FB5AD0">
        <w:rPr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FB5AD0">
        <w:rPr>
          <w:sz w:val="24"/>
          <w:szCs w:val="24"/>
        </w:rPr>
        <w:t>контроле за</w:t>
      </w:r>
      <w:proofErr w:type="gramEnd"/>
      <w:r w:rsidRPr="00FB5AD0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7" w:name="Par610"/>
      <w:bookmarkEnd w:id="17"/>
      <w:r w:rsidRPr="00FB5AD0">
        <w:rPr>
          <w:sz w:val="24"/>
          <w:szCs w:val="24"/>
        </w:rPr>
        <w:t>&lt;6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8" w:name="Par611"/>
      <w:bookmarkEnd w:id="18"/>
      <w:r w:rsidRPr="00FB5AD0">
        <w:rPr>
          <w:sz w:val="24"/>
          <w:szCs w:val="24"/>
        </w:rPr>
        <w:t>&lt;7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19" w:name="Par612"/>
      <w:bookmarkEnd w:id="19"/>
      <w:r w:rsidRPr="00FB5AD0">
        <w:rPr>
          <w:sz w:val="24"/>
          <w:szCs w:val="24"/>
        </w:rPr>
        <w:t>&lt;8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0" w:name="Par613"/>
      <w:bookmarkEnd w:id="20"/>
      <w:r w:rsidRPr="00FB5AD0">
        <w:rPr>
          <w:sz w:val="24"/>
          <w:szCs w:val="24"/>
        </w:rPr>
        <w:t>&lt;9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1" w:name="Par614"/>
      <w:bookmarkEnd w:id="21"/>
      <w:r w:rsidRPr="00FB5AD0">
        <w:rPr>
          <w:sz w:val="24"/>
          <w:szCs w:val="24"/>
        </w:rPr>
        <w:t>&lt;10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2" w:name="Par615"/>
      <w:bookmarkEnd w:id="22"/>
      <w:r w:rsidRPr="00FB5AD0">
        <w:rPr>
          <w:sz w:val="24"/>
          <w:szCs w:val="24"/>
        </w:rPr>
        <w:t>&lt;11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3" w:name="Par616"/>
      <w:bookmarkEnd w:id="23"/>
      <w:r w:rsidRPr="00FB5AD0">
        <w:rPr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4" w:name="Par617"/>
      <w:bookmarkEnd w:id="24"/>
      <w:r w:rsidRPr="00FB5AD0">
        <w:rPr>
          <w:sz w:val="24"/>
          <w:szCs w:val="24"/>
        </w:rPr>
        <w:t>&lt;13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5" w:name="Par618"/>
      <w:bookmarkEnd w:id="25"/>
      <w:r w:rsidRPr="00FB5AD0">
        <w:rPr>
          <w:sz w:val="24"/>
          <w:szCs w:val="24"/>
        </w:rPr>
        <w:t>&lt;14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6" w:name="Par619"/>
      <w:bookmarkEnd w:id="26"/>
      <w:r w:rsidRPr="00FB5AD0">
        <w:rPr>
          <w:sz w:val="24"/>
          <w:szCs w:val="24"/>
        </w:rPr>
        <w:t xml:space="preserve">&lt;15&gt; Уставный капитал указывается согласно учредительным документам </w:t>
      </w:r>
      <w:r w:rsidRPr="00FB5AD0">
        <w:rPr>
          <w:sz w:val="24"/>
          <w:szCs w:val="24"/>
        </w:rPr>
        <w:lastRenderedPageBreak/>
        <w:t>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7" w:name="Par620"/>
      <w:bookmarkEnd w:id="27"/>
      <w:r w:rsidRPr="00FB5AD0">
        <w:rPr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8" w:name="Par621"/>
      <w:bookmarkEnd w:id="28"/>
      <w:r w:rsidRPr="00FB5AD0">
        <w:rPr>
          <w:sz w:val="24"/>
          <w:szCs w:val="24"/>
        </w:rPr>
        <w:t>&lt;17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29" w:name="Par622"/>
      <w:bookmarkEnd w:id="29"/>
      <w:r w:rsidRPr="00FB5AD0">
        <w:rPr>
          <w:sz w:val="24"/>
          <w:szCs w:val="24"/>
        </w:rPr>
        <w:t>&lt;18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8" w:anchor="Par428" w:tooltip="Ссылка на текущий документ" w:history="1">
        <w:r w:rsidRPr="00FB5AD0">
          <w:rPr>
            <w:rStyle w:val="a8"/>
            <w:color w:val="auto"/>
            <w:sz w:val="24"/>
            <w:szCs w:val="24"/>
            <w:u w:val="none"/>
          </w:rPr>
          <w:t>подразделе 5.1</w:t>
        </w:r>
      </w:hyperlink>
      <w:r w:rsidRPr="00FB5AD0">
        <w:rPr>
          <w:sz w:val="24"/>
          <w:szCs w:val="24"/>
        </w:rPr>
        <w:t xml:space="preserve"> "Акции и иное участие в коммерческих организациях и фондах".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0" w:name="Par623"/>
      <w:bookmarkEnd w:id="30"/>
      <w:r w:rsidRPr="00FB5AD0">
        <w:rPr>
          <w:sz w:val="24"/>
          <w:szCs w:val="24"/>
        </w:rPr>
        <w:t>&lt;19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1" w:name="Par624"/>
      <w:bookmarkEnd w:id="31"/>
      <w:r w:rsidRPr="00FB5AD0">
        <w:rPr>
          <w:sz w:val="24"/>
          <w:szCs w:val="24"/>
        </w:rPr>
        <w:t>&lt;20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по состоянию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2" w:name="Par625"/>
      <w:bookmarkEnd w:id="32"/>
      <w:r w:rsidRPr="00FB5AD0">
        <w:rPr>
          <w:sz w:val="24"/>
          <w:szCs w:val="24"/>
        </w:rPr>
        <w:t>&lt;21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3" w:name="Par626"/>
      <w:bookmarkEnd w:id="33"/>
      <w:r w:rsidRPr="00FB5AD0">
        <w:rPr>
          <w:sz w:val="24"/>
          <w:szCs w:val="24"/>
        </w:rPr>
        <w:t>&lt;22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4" w:name="Par627"/>
      <w:bookmarkEnd w:id="34"/>
      <w:r w:rsidRPr="00FB5AD0">
        <w:rPr>
          <w:sz w:val="24"/>
          <w:szCs w:val="24"/>
        </w:rPr>
        <w:t>&lt;23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5" w:name="Par628"/>
      <w:bookmarkEnd w:id="35"/>
      <w:r w:rsidRPr="00FB5AD0">
        <w:rPr>
          <w:sz w:val="24"/>
          <w:szCs w:val="24"/>
        </w:rPr>
        <w:t>&lt;24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6" w:name="Par629"/>
      <w:bookmarkEnd w:id="36"/>
      <w:r w:rsidRPr="00FB5AD0">
        <w:rPr>
          <w:sz w:val="24"/>
          <w:szCs w:val="24"/>
        </w:rPr>
        <w:t>&lt;25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существо обязательства (заем, кредит и другие).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7" w:name="Par630"/>
      <w:bookmarkEnd w:id="37"/>
      <w:r w:rsidRPr="00FB5AD0">
        <w:rPr>
          <w:sz w:val="24"/>
          <w:szCs w:val="24"/>
        </w:rPr>
        <w:t>&lt;26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8" w:name="Par631"/>
      <w:bookmarkEnd w:id="38"/>
      <w:r w:rsidRPr="00FB5AD0">
        <w:rPr>
          <w:sz w:val="24"/>
          <w:szCs w:val="24"/>
        </w:rPr>
        <w:t>&lt;27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39" w:name="Par632"/>
      <w:bookmarkEnd w:id="39"/>
      <w:r w:rsidRPr="00FB5AD0">
        <w:rPr>
          <w:sz w:val="24"/>
          <w:szCs w:val="24"/>
        </w:rPr>
        <w:t>&lt;28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D4A56" w:rsidRPr="00FB5AD0" w:rsidRDefault="00AD4A56" w:rsidP="00AD4A56">
      <w:pPr>
        <w:pStyle w:val="ConsPlusNormal"/>
        <w:ind w:firstLine="540"/>
        <w:jc w:val="both"/>
        <w:rPr>
          <w:sz w:val="24"/>
          <w:szCs w:val="24"/>
        </w:rPr>
      </w:pPr>
      <w:bookmarkStart w:id="40" w:name="Par633"/>
      <w:bookmarkEnd w:id="40"/>
      <w:r w:rsidRPr="00FB5AD0">
        <w:rPr>
          <w:sz w:val="24"/>
          <w:szCs w:val="24"/>
        </w:rPr>
        <w:t>&lt;29</w:t>
      </w:r>
      <w:proofErr w:type="gramStart"/>
      <w:r w:rsidRPr="00FB5AD0">
        <w:rPr>
          <w:sz w:val="24"/>
          <w:szCs w:val="24"/>
        </w:rPr>
        <w:t>&gt; У</w:t>
      </w:r>
      <w:proofErr w:type="gramEnd"/>
      <w:r w:rsidRPr="00FB5AD0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4A56" w:rsidRPr="00FB5AD0" w:rsidRDefault="00AD4A56" w:rsidP="00AD4A56">
      <w:pPr>
        <w:tabs>
          <w:tab w:val="left" w:pos="900"/>
        </w:tabs>
        <w:jc w:val="both"/>
        <w:rPr>
          <w:rFonts w:ascii="Arial" w:hAnsi="Arial" w:cs="Arial"/>
        </w:rPr>
      </w:pPr>
    </w:p>
    <w:p w:rsidR="00AD4A56" w:rsidRDefault="00AD4A56" w:rsidP="00AD4A56">
      <w:pPr>
        <w:tabs>
          <w:tab w:val="left" w:pos="900"/>
        </w:tabs>
        <w:jc w:val="both"/>
        <w:rPr>
          <w:sz w:val="20"/>
          <w:szCs w:val="20"/>
        </w:rPr>
      </w:pPr>
    </w:p>
    <w:p w:rsidR="00AD4A56" w:rsidRDefault="00AD4A56" w:rsidP="00AD4A56">
      <w:pPr>
        <w:tabs>
          <w:tab w:val="left" w:pos="900"/>
        </w:tabs>
        <w:jc w:val="both"/>
        <w:rPr>
          <w:sz w:val="20"/>
          <w:szCs w:val="20"/>
        </w:rPr>
      </w:pPr>
    </w:p>
    <w:p w:rsidR="00FB5AD0" w:rsidRDefault="00AD4A56" w:rsidP="00FB5AD0">
      <w:pPr>
        <w:tabs>
          <w:tab w:val="left" w:pos="567"/>
        </w:tabs>
        <w:ind w:left="540"/>
        <w:rPr>
          <w:rFonts w:ascii="Arial" w:hAnsi="Arial" w:cs="Arial"/>
        </w:rPr>
      </w:pPr>
      <w:r w:rsidRPr="00FB5AD0">
        <w:rPr>
          <w:rFonts w:ascii="Arial" w:hAnsi="Arial" w:cs="Arial"/>
        </w:rPr>
        <w:t xml:space="preserve">Начальник общего отдела                                          </w:t>
      </w:r>
      <w:r w:rsidR="00084D83" w:rsidRPr="00FB5AD0">
        <w:rPr>
          <w:rFonts w:ascii="Arial" w:hAnsi="Arial" w:cs="Arial"/>
        </w:rPr>
        <w:t xml:space="preserve">     </w:t>
      </w:r>
      <w:r w:rsidRPr="00FB5AD0">
        <w:rPr>
          <w:rFonts w:ascii="Arial" w:hAnsi="Arial" w:cs="Arial"/>
        </w:rPr>
        <w:t xml:space="preserve">      </w:t>
      </w:r>
      <w:r w:rsidR="00084D83" w:rsidRPr="00FB5AD0">
        <w:rPr>
          <w:rFonts w:ascii="Arial" w:hAnsi="Arial" w:cs="Arial"/>
        </w:rPr>
        <w:t xml:space="preserve">    </w:t>
      </w:r>
    </w:p>
    <w:p w:rsidR="00AD4A56" w:rsidRPr="00FB5AD0" w:rsidRDefault="00084D83" w:rsidP="00FB5AD0">
      <w:pPr>
        <w:tabs>
          <w:tab w:val="left" w:pos="567"/>
        </w:tabs>
        <w:ind w:left="540"/>
        <w:rPr>
          <w:rFonts w:ascii="Arial" w:hAnsi="Arial" w:cs="Arial"/>
        </w:rPr>
      </w:pPr>
      <w:r w:rsidRPr="00FB5AD0">
        <w:rPr>
          <w:rFonts w:ascii="Arial" w:hAnsi="Arial" w:cs="Arial"/>
        </w:rPr>
        <w:t>Л.В. Скляренко</w:t>
      </w:r>
    </w:p>
    <w:p w:rsidR="00BF65F7" w:rsidRDefault="00BF65F7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</w:p>
    <w:p w:rsidR="00BF65F7" w:rsidRDefault="00BF65F7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</w:p>
    <w:p w:rsidR="00BF65F7" w:rsidRDefault="00BF65F7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</w:p>
    <w:p w:rsidR="00FB5AD0" w:rsidRPr="008A48D8" w:rsidRDefault="00FB5AD0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FB5AD0" w:rsidRPr="008A48D8" w:rsidRDefault="00FB5AD0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УТВЕРЖДЕНО</w:t>
      </w:r>
    </w:p>
    <w:p w:rsidR="00FB5AD0" w:rsidRPr="008A48D8" w:rsidRDefault="00FB5AD0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решением Совета</w:t>
      </w:r>
    </w:p>
    <w:p w:rsidR="00FB5AD0" w:rsidRPr="008A48D8" w:rsidRDefault="00FB5AD0" w:rsidP="00FB5AD0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proofErr w:type="spellStart"/>
      <w:r w:rsidRPr="008A48D8">
        <w:rPr>
          <w:rFonts w:ascii="Arial" w:hAnsi="Arial" w:cs="Arial"/>
        </w:rPr>
        <w:t>Копанского</w:t>
      </w:r>
      <w:proofErr w:type="spellEnd"/>
      <w:r w:rsidRPr="008A48D8">
        <w:rPr>
          <w:rFonts w:ascii="Arial" w:hAnsi="Arial" w:cs="Arial"/>
        </w:rPr>
        <w:t xml:space="preserve">  сельского</w:t>
      </w:r>
    </w:p>
    <w:p w:rsidR="00FB5AD0" w:rsidRPr="008A48D8" w:rsidRDefault="00FB5AD0" w:rsidP="00FB5AD0">
      <w:pPr>
        <w:shd w:val="clear" w:color="auto" w:fill="FFFFFF"/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lastRenderedPageBreak/>
        <w:t>поселения Ейского района</w:t>
      </w:r>
    </w:p>
    <w:p w:rsidR="00FB5AD0" w:rsidRPr="008A48D8" w:rsidRDefault="00FB5AD0" w:rsidP="00FB5AD0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22.06.2016 г. № 80</w:t>
      </w:r>
    </w:p>
    <w:p w:rsidR="00AD4A56" w:rsidRDefault="00AD4A56" w:rsidP="00AD4A56">
      <w:pPr>
        <w:tabs>
          <w:tab w:val="left" w:pos="900"/>
        </w:tabs>
        <w:jc w:val="both"/>
        <w:rPr>
          <w:sz w:val="28"/>
          <w:szCs w:val="28"/>
        </w:rPr>
      </w:pPr>
    </w:p>
    <w:p w:rsidR="00AD4A56" w:rsidRDefault="00AD4A56" w:rsidP="00FB5AD0">
      <w:pPr>
        <w:shd w:val="clear" w:color="auto" w:fill="FFFFFF"/>
        <w:ind w:right="34"/>
        <w:rPr>
          <w:sz w:val="28"/>
          <w:szCs w:val="28"/>
        </w:rPr>
      </w:pPr>
    </w:p>
    <w:p w:rsidR="00FB5AD0" w:rsidRPr="00B21023" w:rsidRDefault="00FB5AD0" w:rsidP="00FB5AD0">
      <w:pPr>
        <w:shd w:val="clear" w:color="auto" w:fill="FFFFFF"/>
        <w:ind w:right="34"/>
        <w:rPr>
          <w:b/>
          <w:sz w:val="28"/>
          <w:szCs w:val="28"/>
        </w:rPr>
      </w:pPr>
    </w:p>
    <w:p w:rsidR="00AD4A56" w:rsidRPr="00FB5AD0" w:rsidRDefault="00AD4A56" w:rsidP="00AD4A56">
      <w:pPr>
        <w:shd w:val="clear" w:color="auto" w:fill="FFFFFF"/>
        <w:ind w:right="34"/>
        <w:jc w:val="center"/>
        <w:rPr>
          <w:rFonts w:ascii="Arial" w:hAnsi="Arial" w:cs="Arial"/>
          <w:b/>
        </w:rPr>
      </w:pPr>
      <w:r w:rsidRPr="00FB5AD0">
        <w:rPr>
          <w:rFonts w:ascii="Arial" w:hAnsi="Arial" w:cs="Arial"/>
          <w:b/>
        </w:rPr>
        <w:t>ПОРЯДОК</w:t>
      </w:r>
    </w:p>
    <w:p w:rsidR="00AD4A56" w:rsidRPr="00FB5AD0" w:rsidRDefault="00AD4A56" w:rsidP="00FB5AD0">
      <w:pPr>
        <w:shd w:val="clear" w:color="auto" w:fill="FFFFFF"/>
        <w:ind w:left="53" w:right="34"/>
        <w:jc w:val="center"/>
        <w:rPr>
          <w:rFonts w:ascii="Arial" w:hAnsi="Arial" w:cs="Arial"/>
          <w:b/>
        </w:rPr>
      </w:pPr>
      <w:r w:rsidRPr="00FB5AD0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</w:t>
      </w:r>
      <w:r w:rsidR="00084D83" w:rsidRPr="00FB5AD0">
        <w:rPr>
          <w:rFonts w:ascii="Arial" w:hAnsi="Arial" w:cs="Arial"/>
          <w:b/>
        </w:rPr>
        <w:t xml:space="preserve">тера депутатов  </w:t>
      </w:r>
      <w:proofErr w:type="spellStart"/>
      <w:r w:rsidR="00084D83" w:rsidRPr="00FB5AD0">
        <w:rPr>
          <w:rFonts w:ascii="Arial" w:hAnsi="Arial" w:cs="Arial"/>
          <w:b/>
        </w:rPr>
        <w:t>Копанского</w:t>
      </w:r>
      <w:proofErr w:type="spellEnd"/>
      <w:r w:rsidR="00084D83" w:rsidRPr="00FB5AD0">
        <w:rPr>
          <w:rFonts w:ascii="Arial" w:hAnsi="Arial" w:cs="Arial"/>
          <w:b/>
        </w:rPr>
        <w:t xml:space="preserve"> </w:t>
      </w:r>
      <w:r w:rsidRPr="00FB5AD0">
        <w:rPr>
          <w:rFonts w:ascii="Arial" w:hAnsi="Arial" w:cs="Arial"/>
          <w:b/>
        </w:rPr>
        <w:t xml:space="preserve"> сельского поселения Ейского района и членов их семей на официальном сайт</w:t>
      </w:r>
      <w:r w:rsidR="00084D83" w:rsidRPr="00FB5AD0">
        <w:rPr>
          <w:rFonts w:ascii="Arial" w:hAnsi="Arial" w:cs="Arial"/>
          <w:b/>
        </w:rPr>
        <w:t xml:space="preserve">е администрации </w:t>
      </w:r>
      <w:proofErr w:type="spellStart"/>
      <w:r w:rsidR="00084D83" w:rsidRPr="00FB5AD0">
        <w:rPr>
          <w:rFonts w:ascii="Arial" w:hAnsi="Arial" w:cs="Arial"/>
          <w:b/>
        </w:rPr>
        <w:t>Копанского</w:t>
      </w:r>
      <w:proofErr w:type="spellEnd"/>
      <w:r w:rsidR="00084D83" w:rsidRPr="00FB5AD0">
        <w:rPr>
          <w:rFonts w:ascii="Arial" w:hAnsi="Arial" w:cs="Arial"/>
          <w:b/>
        </w:rPr>
        <w:t xml:space="preserve"> </w:t>
      </w:r>
      <w:r w:rsidRPr="00FB5AD0">
        <w:rPr>
          <w:rFonts w:ascii="Arial" w:hAnsi="Arial" w:cs="Arial"/>
          <w:b/>
        </w:rPr>
        <w:t xml:space="preserve"> сельского поселения Ейского района в сети «Интернет» и представления этих сведений общероссийским средствам массо</w:t>
      </w:r>
      <w:r w:rsidR="00FB5AD0">
        <w:rPr>
          <w:rFonts w:ascii="Arial" w:hAnsi="Arial" w:cs="Arial"/>
          <w:b/>
        </w:rPr>
        <w:t>вой информации</w:t>
      </w:r>
    </w:p>
    <w:p w:rsidR="00AD4A56" w:rsidRDefault="00AD4A56" w:rsidP="00AD4A56">
      <w:pPr>
        <w:shd w:val="clear" w:color="auto" w:fill="FFFFFF"/>
        <w:ind w:left="53" w:right="34"/>
        <w:jc w:val="center"/>
        <w:rPr>
          <w:sz w:val="28"/>
          <w:szCs w:val="28"/>
        </w:rPr>
      </w:pPr>
    </w:p>
    <w:p w:rsidR="00AD4A56" w:rsidRPr="00BF65F7" w:rsidRDefault="00BF65F7" w:rsidP="00BF65F7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D4A56" w:rsidRPr="00BF65F7">
        <w:rPr>
          <w:rFonts w:ascii="Arial" w:hAnsi="Arial" w:cs="Arial"/>
        </w:rPr>
        <w:t>Настоящим порядком устанавливаются обязанност</w:t>
      </w:r>
      <w:r w:rsidR="00084D83" w:rsidRPr="00BF65F7">
        <w:rPr>
          <w:rFonts w:ascii="Arial" w:hAnsi="Arial" w:cs="Arial"/>
        </w:rPr>
        <w:t xml:space="preserve">и администрации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="00AD4A56" w:rsidRPr="00BF65F7">
        <w:rPr>
          <w:rStyle w:val="aa"/>
          <w:rFonts w:ascii="Arial" w:hAnsi="Arial" w:cs="Arial"/>
          <w:b w:val="0"/>
        </w:rPr>
        <w:t xml:space="preserve"> сельского поселения Ейского района</w:t>
      </w:r>
      <w:r w:rsidR="00AD4A56" w:rsidRPr="00BF65F7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</w:t>
      </w:r>
      <w:r w:rsidR="00084D83" w:rsidRPr="00BF65F7">
        <w:rPr>
          <w:rFonts w:ascii="Arial" w:hAnsi="Arial" w:cs="Arial"/>
        </w:rPr>
        <w:t xml:space="preserve">тера депутатов 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="00AD4A56" w:rsidRPr="00BF65F7">
        <w:rPr>
          <w:rFonts w:ascii="Arial" w:hAnsi="Arial" w:cs="Arial"/>
        </w:rPr>
        <w:t xml:space="preserve"> сельского поселения Ейского района и членов их семей на официальном сайт</w:t>
      </w:r>
      <w:r w:rsidR="00084D83" w:rsidRPr="00BF65F7">
        <w:rPr>
          <w:rFonts w:ascii="Arial" w:hAnsi="Arial" w:cs="Arial"/>
        </w:rPr>
        <w:t xml:space="preserve">е администрации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="00AD4A56" w:rsidRPr="00BF65F7">
        <w:rPr>
          <w:rFonts w:ascii="Arial" w:hAnsi="Arial" w:cs="Arial"/>
        </w:rPr>
        <w:t xml:space="preserve"> сельск</w:t>
      </w:r>
      <w:r w:rsidR="00084D83" w:rsidRPr="00BF65F7">
        <w:rPr>
          <w:rFonts w:ascii="Arial" w:hAnsi="Arial" w:cs="Arial"/>
        </w:rPr>
        <w:t xml:space="preserve">ого поселения Ейского района </w:t>
      </w:r>
      <w:r w:rsidR="00AD4A56" w:rsidRPr="00BF65F7">
        <w:rPr>
          <w:rFonts w:ascii="Arial" w:hAnsi="Arial" w:cs="Arial"/>
        </w:rPr>
        <w:t>и представления этих сведений средствам массовой информации.</w:t>
      </w:r>
    </w:p>
    <w:p w:rsidR="00AD4A56" w:rsidRPr="00BF65F7" w:rsidRDefault="00BF65F7" w:rsidP="00BF65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A56" w:rsidRPr="00BF65F7">
        <w:rPr>
          <w:rFonts w:ascii="Arial" w:hAnsi="Arial" w:cs="Arial"/>
        </w:rPr>
        <w:t xml:space="preserve">2. </w:t>
      </w:r>
      <w:proofErr w:type="gramStart"/>
      <w:r w:rsidR="00AD4A56" w:rsidRPr="00BF65F7">
        <w:rPr>
          <w:rFonts w:ascii="Arial" w:hAnsi="Arial" w:cs="Arial"/>
        </w:rP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</w:t>
      </w:r>
      <w:proofErr w:type="gramEnd"/>
      <w:r w:rsidR="00AD4A56" w:rsidRPr="00BF65F7">
        <w:rPr>
          <w:rFonts w:ascii="Arial" w:hAnsi="Arial" w:cs="Arial"/>
        </w:rPr>
        <w:t xml:space="preserve">, </w:t>
      </w:r>
      <w:proofErr w:type="gramStart"/>
      <w:r w:rsidR="00AD4A56" w:rsidRPr="00BF65F7">
        <w:rPr>
          <w:rFonts w:ascii="Arial" w:hAnsi="Arial" w:cs="Arial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</w:t>
      </w:r>
      <w:proofErr w:type="gramEnd"/>
      <w:r w:rsidR="00AD4A56" w:rsidRPr="00BF65F7">
        <w:rPr>
          <w:rFonts w:ascii="Arial" w:hAnsi="Arial" w:cs="Arial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</w:t>
      </w:r>
      <w:r w:rsidR="00FB5AD0" w:rsidRPr="00BF65F7">
        <w:rPr>
          <w:rFonts w:ascii="Arial" w:hAnsi="Arial" w:cs="Arial"/>
        </w:rPr>
        <w:t xml:space="preserve"> информации для опубликования».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3. </w:t>
      </w:r>
      <w:proofErr w:type="gramStart"/>
      <w:r w:rsidRPr="00BF65F7">
        <w:rPr>
          <w:rFonts w:ascii="Arial" w:hAnsi="Arial" w:cs="Arial"/>
        </w:rPr>
        <w:t>На официальном сайт</w:t>
      </w:r>
      <w:r w:rsidR="00084D83" w:rsidRPr="00BF65F7">
        <w:rPr>
          <w:rFonts w:ascii="Arial" w:hAnsi="Arial" w:cs="Arial"/>
        </w:rPr>
        <w:t xml:space="preserve">е администрации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размещаются и общероссийским средствам массовой информации предоставляются для опубликования сведения о доходах, расходах, об имуществе и обязательствах имущественного харак</w:t>
      </w:r>
      <w:r w:rsidR="00084D83" w:rsidRPr="00BF65F7">
        <w:rPr>
          <w:rFonts w:ascii="Arial" w:hAnsi="Arial" w:cs="Arial"/>
        </w:rPr>
        <w:t xml:space="preserve">тера депутатов 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  <w:proofErr w:type="gramEnd"/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1) перечень объектов недвижимого имущества, принадлеж</w:t>
      </w:r>
      <w:r w:rsidR="00084D83" w:rsidRPr="00BF65F7">
        <w:rPr>
          <w:rFonts w:ascii="Arial" w:hAnsi="Arial" w:cs="Arial"/>
        </w:rPr>
        <w:t xml:space="preserve">ащих депутату  </w:t>
      </w:r>
      <w:proofErr w:type="spellStart"/>
      <w:r w:rsidR="00084D83" w:rsidRPr="00BF65F7">
        <w:rPr>
          <w:rFonts w:ascii="Arial" w:hAnsi="Arial" w:cs="Arial"/>
        </w:rPr>
        <w:t>Копанского</w:t>
      </w:r>
      <w:proofErr w:type="spellEnd"/>
      <w:r w:rsidR="00084D83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>сельского поселения Ейского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2) перечень транспортных средств, с указанием вида и марки, принадлежащих на праве собствен</w:t>
      </w:r>
      <w:r w:rsidR="00CC5CB1" w:rsidRPr="00BF65F7">
        <w:rPr>
          <w:rFonts w:ascii="Arial" w:hAnsi="Arial" w:cs="Arial"/>
        </w:rPr>
        <w:t xml:space="preserve">ности депутату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его супруге (супругу) и несовершеннолетним детям;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lastRenderedPageBreak/>
        <w:t>3) декларированный год</w:t>
      </w:r>
      <w:r w:rsidR="00CC5CB1" w:rsidRPr="00BF65F7">
        <w:rPr>
          <w:rFonts w:ascii="Arial" w:hAnsi="Arial" w:cs="Arial"/>
        </w:rPr>
        <w:t xml:space="preserve">овой доход депутата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его супруги (супруга) и несовершеннолетних детей.</w:t>
      </w:r>
    </w:p>
    <w:p w:rsidR="00AD4A56" w:rsidRPr="00BF65F7" w:rsidRDefault="00AD4A56" w:rsidP="00BF65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F65F7">
        <w:rPr>
          <w:rFonts w:ascii="Arial" w:hAnsi="Arial" w:cs="Arial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 w:rsidR="00CC5CB1" w:rsidRPr="00BF65F7">
        <w:rPr>
          <w:rFonts w:ascii="Arial" w:hAnsi="Arial" w:cs="Arial"/>
        </w:rPr>
        <w:t xml:space="preserve">доход депутата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и его супруги (супруга) за три последних года, предшествующих совершению сделки.</w:t>
      </w:r>
      <w:proofErr w:type="gramEnd"/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4. </w:t>
      </w:r>
      <w:proofErr w:type="gramStart"/>
      <w:r w:rsidRPr="00BF65F7">
        <w:rPr>
          <w:rFonts w:ascii="Arial" w:hAnsi="Arial" w:cs="Arial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proofErr w:type="gramStart"/>
      <w:r w:rsidRPr="00BF65F7">
        <w:rPr>
          <w:rFonts w:ascii="Arial" w:hAnsi="Arial" w:cs="Arial"/>
        </w:rPr>
        <w:t>1) иные сведения (кроме указанных в пункте 3 настоящего порядка) о до</w:t>
      </w:r>
      <w:r w:rsidR="00CC5CB1" w:rsidRPr="00BF65F7">
        <w:rPr>
          <w:rFonts w:ascii="Arial" w:hAnsi="Arial" w:cs="Arial"/>
        </w:rPr>
        <w:t xml:space="preserve">ходах депутата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 </w:t>
      </w:r>
      <w:proofErr w:type="gramEnd"/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2) персональные данные супруги (супруга), детей и иных членов </w:t>
      </w:r>
      <w:r w:rsidR="00CC5CB1" w:rsidRPr="00BF65F7">
        <w:rPr>
          <w:rFonts w:ascii="Arial" w:hAnsi="Arial" w:cs="Arial"/>
        </w:rPr>
        <w:t xml:space="preserve">семьи депутата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3)</w:t>
      </w:r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>данные, позволяющие определить место жительства, почтовый адрес, телефон и иные индивидуальные средства коммуни</w:t>
      </w:r>
      <w:r w:rsidR="00CC5CB1" w:rsidRPr="00BF65F7">
        <w:rPr>
          <w:rFonts w:ascii="Arial" w:hAnsi="Arial" w:cs="Arial"/>
        </w:rPr>
        <w:t xml:space="preserve">кации депутата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его супруги (супруга), детей и иных членов семьи;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4)</w:t>
      </w:r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 депу</w:t>
      </w:r>
      <w:r w:rsidR="00CC5CB1" w:rsidRPr="00BF65F7">
        <w:rPr>
          <w:rFonts w:ascii="Arial" w:hAnsi="Arial" w:cs="Arial"/>
        </w:rPr>
        <w:t xml:space="preserve">тату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его супруге (супругу), детям, иным членам семьи на праве собственности или находящихся в их пользовании;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5)</w:t>
      </w:r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>информацию, отнесенную к государственной тайне или являющуюся конфиденциальной.</w:t>
      </w:r>
    </w:p>
    <w:p w:rsidR="00AD4A56" w:rsidRPr="00BF65F7" w:rsidRDefault="00AD4A56" w:rsidP="00BF65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5. Сведения о доходах, расходах, об имуществе и обязательствах имущественного характера, указанные в пункте 3 настоящего порядка, размещают на официальном сайт</w:t>
      </w:r>
      <w:r w:rsidR="00CC5CB1" w:rsidRPr="00BF65F7">
        <w:rPr>
          <w:rFonts w:ascii="Arial" w:hAnsi="Arial" w:cs="Arial"/>
        </w:rPr>
        <w:t xml:space="preserve">е администрации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в течение 14 рабочих дней со дня истечения срока, установленного для их подачи.</w:t>
      </w:r>
    </w:p>
    <w:p w:rsidR="00AD4A56" w:rsidRPr="00BF65F7" w:rsidRDefault="00AD4A56" w:rsidP="00BF65F7">
      <w:pPr>
        <w:ind w:firstLine="567"/>
        <w:jc w:val="both"/>
        <w:rPr>
          <w:rStyle w:val="aa"/>
          <w:rFonts w:ascii="Arial" w:hAnsi="Arial" w:cs="Arial"/>
          <w:b w:val="0"/>
        </w:rPr>
      </w:pPr>
      <w:r w:rsidRPr="00BF65F7">
        <w:rPr>
          <w:rFonts w:ascii="Arial" w:hAnsi="Arial" w:cs="Arial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начальником общего отдела администрации </w:t>
      </w:r>
      <w:proofErr w:type="spellStart"/>
      <w:r w:rsidR="00CC5CB1" w:rsidRPr="00BF65F7">
        <w:rPr>
          <w:rStyle w:val="aa"/>
          <w:rFonts w:ascii="Arial" w:hAnsi="Arial" w:cs="Arial"/>
          <w:b w:val="0"/>
        </w:rPr>
        <w:t>Копансокго</w:t>
      </w:r>
      <w:proofErr w:type="spellEnd"/>
      <w:r w:rsidR="00CC5CB1" w:rsidRPr="00BF65F7">
        <w:rPr>
          <w:rStyle w:val="aa"/>
          <w:rFonts w:ascii="Arial" w:hAnsi="Arial" w:cs="Arial"/>
          <w:b w:val="0"/>
        </w:rPr>
        <w:t xml:space="preserve"> </w:t>
      </w:r>
      <w:r w:rsidRPr="00BF65F7">
        <w:rPr>
          <w:rStyle w:val="aa"/>
          <w:rFonts w:ascii="Arial" w:hAnsi="Arial" w:cs="Arial"/>
          <w:b w:val="0"/>
        </w:rPr>
        <w:t xml:space="preserve"> сельского поселения Ейского района.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7. Начальник общего отдел</w:t>
      </w:r>
      <w:r w:rsidR="00CC5CB1" w:rsidRPr="00BF65F7">
        <w:rPr>
          <w:rFonts w:ascii="Arial" w:hAnsi="Arial" w:cs="Arial"/>
        </w:rPr>
        <w:t xml:space="preserve">а администрации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Style w:val="aa"/>
          <w:rFonts w:ascii="Arial" w:hAnsi="Arial" w:cs="Arial"/>
        </w:rPr>
        <w:t xml:space="preserve"> </w:t>
      </w:r>
      <w:r w:rsidRPr="00BF65F7">
        <w:rPr>
          <w:rStyle w:val="aa"/>
          <w:rFonts w:ascii="Arial" w:hAnsi="Arial" w:cs="Arial"/>
          <w:b w:val="0"/>
        </w:rPr>
        <w:t>сельского поселения Ейского района</w:t>
      </w:r>
      <w:r w:rsidRPr="00BF65F7">
        <w:rPr>
          <w:rFonts w:ascii="Arial" w:hAnsi="Arial" w:cs="Arial"/>
          <w:b/>
        </w:rPr>
        <w:t>:</w:t>
      </w:r>
    </w:p>
    <w:p w:rsidR="00AD4A56" w:rsidRPr="00BF65F7" w:rsidRDefault="00AD4A56" w:rsidP="00BF65F7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в течение трех рабочих дней со дня поступления запроса от общероссийского средства массовой информации сообщают </w:t>
      </w:r>
      <w:r w:rsidR="00CC5CB1" w:rsidRPr="00BF65F7">
        <w:rPr>
          <w:rFonts w:ascii="Arial" w:hAnsi="Arial" w:cs="Arial"/>
        </w:rPr>
        <w:t xml:space="preserve">о нем депутату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в отношении которого поступил запрос;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</w:t>
      </w:r>
      <w:r w:rsidR="00BF65F7">
        <w:rPr>
          <w:rFonts w:ascii="Arial" w:hAnsi="Arial" w:cs="Arial"/>
        </w:rPr>
        <w:t>тсутствуют на официальном сайте;</w:t>
      </w:r>
    </w:p>
    <w:p w:rsidR="00AD4A56" w:rsidRPr="00BF65F7" w:rsidRDefault="00AD4A56" w:rsidP="00BF65F7">
      <w:pPr>
        <w:ind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 w:rsidR="00CC5CB1" w:rsidRPr="00BF65F7">
        <w:rPr>
          <w:rFonts w:ascii="Arial" w:hAnsi="Arial" w:cs="Arial"/>
        </w:rPr>
        <w:t>и являющихся конфиденциальными.</w:t>
      </w:r>
    </w:p>
    <w:p w:rsidR="00CC5CB1" w:rsidRPr="00BF65F7" w:rsidRDefault="00CC5CB1" w:rsidP="00BF65F7">
      <w:pPr>
        <w:ind w:firstLine="567"/>
        <w:jc w:val="both"/>
        <w:rPr>
          <w:rFonts w:ascii="Arial" w:hAnsi="Arial" w:cs="Arial"/>
        </w:rPr>
      </w:pPr>
    </w:p>
    <w:p w:rsidR="00CC5CB1" w:rsidRPr="00BF65F7" w:rsidRDefault="00CC5CB1" w:rsidP="00BF65F7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BF65F7" w:rsidRPr="00BF65F7" w:rsidRDefault="00BF65F7" w:rsidP="00CC5CB1">
      <w:pPr>
        <w:ind w:firstLine="851"/>
        <w:jc w:val="both"/>
        <w:rPr>
          <w:rFonts w:ascii="Arial" w:hAnsi="Arial" w:cs="Arial"/>
        </w:rPr>
      </w:pPr>
    </w:p>
    <w:p w:rsidR="00BF65F7" w:rsidRPr="00BF65F7" w:rsidRDefault="00AD4A56" w:rsidP="00BF65F7">
      <w:pPr>
        <w:tabs>
          <w:tab w:val="left" w:pos="567"/>
        </w:tabs>
        <w:ind w:left="567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Начальник общего отдела                                              </w:t>
      </w:r>
      <w:r w:rsidR="00BF65F7" w:rsidRPr="00BF65F7">
        <w:rPr>
          <w:rFonts w:ascii="Arial" w:hAnsi="Arial" w:cs="Arial"/>
        </w:rPr>
        <w:t xml:space="preserve">     </w:t>
      </w:r>
    </w:p>
    <w:p w:rsidR="00AD4A56" w:rsidRDefault="00CC5CB1" w:rsidP="00BF65F7">
      <w:pPr>
        <w:tabs>
          <w:tab w:val="left" w:pos="567"/>
        </w:tabs>
        <w:ind w:left="567"/>
        <w:rPr>
          <w:rFonts w:ascii="Arial" w:hAnsi="Arial" w:cs="Arial"/>
        </w:rPr>
      </w:pPr>
      <w:r w:rsidRPr="00BF65F7">
        <w:rPr>
          <w:rFonts w:ascii="Arial" w:hAnsi="Arial" w:cs="Arial"/>
        </w:rPr>
        <w:t>Л.В. Скляренко</w:t>
      </w:r>
    </w:p>
    <w:p w:rsidR="00BF65F7" w:rsidRDefault="00BF65F7" w:rsidP="00BF65F7">
      <w:pPr>
        <w:tabs>
          <w:tab w:val="left" w:pos="567"/>
        </w:tabs>
        <w:ind w:left="567"/>
        <w:rPr>
          <w:rFonts w:ascii="Arial" w:hAnsi="Arial" w:cs="Arial"/>
        </w:rPr>
      </w:pPr>
    </w:p>
    <w:p w:rsidR="00BF65F7" w:rsidRDefault="00BF65F7" w:rsidP="00BF65F7">
      <w:pPr>
        <w:tabs>
          <w:tab w:val="left" w:pos="567"/>
        </w:tabs>
        <w:ind w:left="567"/>
        <w:rPr>
          <w:rFonts w:ascii="Arial" w:hAnsi="Arial" w:cs="Arial"/>
        </w:rPr>
      </w:pPr>
    </w:p>
    <w:p w:rsidR="00BF65F7" w:rsidRDefault="00BF65F7" w:rsidP="00BF65F7">
      <w:pPr>
        <w:tabs>
          <w:tab w:val="left" w:pos="567"/>
        </w:tabs>
        <w:ind w:left="567"/>
        <w:rPr>
          <w:rFonts w:ascii="Arial" w:hAnsi="Arial" w:cs="Arial"/>
        </w:rPr>
      </w:pP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УТВЕРЖДЕНО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решением Совета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proofErr w:type="spellStart"/>
      <w:r w:rsidRPr="008A48D8">
        <w:rPr>
          <w:rFonts w:ascii="Arial" w:hAnsi="Arial" w:cs="Arial"/>
        </w:rPr>
        <w:t>Копанского</w:t>
      </w:r>
      <w:proofErr w:type="spellEnd"/>
      <w:r w:rsidRPr="008A48D8">
        <w:rPr>
          <w:rFonts w:ascii="Arial" w:hAnsi="Arial" w:cs="Arial"/>
        </w:rPr>
        <w:t xml:space="preserve">  сельского</w:t>
      </w:r>
    </w:p>
    <w:p w:rsidR="00BF65F7" w:rsidRPr="008A48D8" w:rsidRDefault="00BF65F7" w:rsidP="00BF65F7">
      <w:pPr>
        <w:shd w:val="clear" w:color="auto" w:fill="FFFFFF"/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поселения Ейского района</w:t>
      </w:r>
    </w:p>
    <w:p w:rsidR="00BF65F7" w:rsidRPr="008A48D8" w:rsidRDefault="00BF65F7" w:rsidP="00BF65F7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22.06.2016 г. № 80</w:t>
      </w:r>
    </w:p>
    <w:p w:rsidR="00BF65F7" w:rsidRDefault="00BF65F7" w:rsidP="00BF65F7">
      <w:pPr>
        <w:tabs>
          <w:tab w:val="left" w:pos="567"/>
        </w:tabs>
        <w:ind w:left="567"/>
        <w:rPr>
          <w:rFonts w:ascii="Arial" w:hAnsi="Arial" w:cs="Arial"/>
        </w:rPr>
      </w:pPr>
    </w:p>
    <w:p w:rsidR="00AD4A56" w:rsidRDefault="00AD4A56" w:rsidP="00AD4A56">
      <w:pPr>
        <w:shd w:val="clear" w:color="auto" w:fill="FFFFFF"/>
        <w:tabs>
          <w:tab w:val="left" w:pos="1267"/>
        </w:tabs>
        <w:spacing w:before="5" w:line="312" w:lineRule="exact"/>
        <w:jc w:val="both"/>
        <w:rPr>
          <w:sz w:val="28"/>
          <w:szCs w:val="28"/>
        </w:rPr>
      </w:pPr>
    </w:p>
    <w:p w:rsidR="00AD4A56" w:rsidRPr="00BF65F7" w:rsidRDefault="00AD4A56" w:rsidP="00BF65F7">
      <w:pPr>
        <w:shd w:val="clear" w:color="auto" w:fill="FFFFFF"/>
        <w:ind w:right="34"/>
        <w:rPr>
          <w:rFonts w:ascii="Arial" w:hAnsi="Arial" w:cs="Arial"/>
        </w:rPr>
      </w:pPr>
    </w:p>
    <w:p w:rsidR="00AD4A56" w:rsidRPr="00BF65F7" w:rsidRDefault="00AD4A56" w:rsidP="00AD4A56">
      <w:pPr>
        <w:shd w:val="clear" w:color="auto" w:fill="FFFFFF"/>
        <w:ind w:right="34"/>
        <w:jc w:val="center"/>
        <w:rPr>
          <w:rFonts w:ascii="Arial" w:hAnsi="Arial" w:cs="Arial"/>
          <w:b/>
        </w:rPr>
      </w:pPr>
      <w:r w:rsidRPr="00BF65F7">
        <w:rPr>
          <w:rFonts w:ascii="Arial" w:hAnsi="Arial" w:cs="Arial"/>
          <w:b/>
        </w:rPr>
        <w:t>ПОЛОЖЕНИЕ</w:t>
      </w:r>
    </w:p>
    <w:p w:rsidR="00AD4A56" w:rsidRPr="00BF65F7" w:rsidRDefault="00AD4A56" w:rsidP="00AD4A56">
      <w:pPr>
        <w:shd w:val="clear" w:color="auto" w:fill="FFFFFF"/>
        <w:ind w:right="34"/>
        <w:jc w:val="center"/>
        <w:rPr>
          <w:rFonts w:ascii="Arial" w:hAnsi="Arial" w:cs="Arial"/>
          <w:b/>
        </w:rPr>
      </w:pPr>
      <w:r w:rsidRPr="00BF65F7">
        <w:rPr>
          <w:rFonts w:ascii="Arial" w:hAnsi="Arial" w:cs="Arial"/>
          <w:b/>
        </w:rPr>
        <w:t xml:space="preserve">о комиссии по </w:t>
      </w:r>
      <w:proofErr w:type="gramStart"/>
      <w:r w:rsidRPr="00BF65F7">
        <w:rPr>
          <w:rFonts w:ascii="Arial" w:hAnsi="Arial" w:cs="Arial"/>
          <w:b/>
        </w:rPr>
        <w:t>контролю за</w:t>
      </w:r>
      <w:proofErr w:type="gramEnd"/>
      <w:r w:rsidRPr="00BF65F7">
        <w:rPr>
          <w:rFonts w:ascii="Arial" w:hAnsi="Arial" w:cs="Arial"/>
          <w:b/>
        </w:rPr>
        <w:t xml:space="preserve"> достоверностью сведений о доходах, расходах, об имуществе и обязательствах имущественного характера депутатов</w:t>
      </w:r>
      <w:r w:rsidRPr="00BF65F7">
        <w:rPr>
          <w:rFonts w:ascii="Arial" w:hAnsi="Arial" w:cs="Arial"/>
        </w:rPr>
        <w:t xml:space="preserve">  </w:t>
      </w:r>
      <w:proofErr w:type="spellStart"/>
      <w:r w:rsidR="00CC5CB1" w:rsidRPr="00BF65F7">
        <w:rPr>
          <w:rFonts w:ascii="Arial" w:hAnsi="Arial" w:cs="Arial"/>
          <w:b/>
        </w:rPr>
        <w:t>Копанского</w:t>
      </w:r>
      <w:proofErr w:type="spellEnd"/>
      <w:r w:rsidR="00CC5CB1" w:rsidRPr="00BF65F7">
        <w:rPr>
          <w:rFonts w:ascii="Arial" w:hAnsi="Arial" w:cs="Arial"/>
          <w:b/>
        </w:rPr>
        <w:t xml:space="preserve"> </w:t>
      </w:r>
      <w:r w:rsidRPr="00BF65F7">
        <w:rPr>
          <w:rFonts w:ascii="Arial" w:hAnsi="Arial" w:cs="Arial"/>
          <w:b/>
        </w:rPr>
        <w:t xml:space="preserve"> сельского поселения Ейского района и членов их семей</w:t>
      </w:r>
    </w:p>
    <w:p w:rsidR="00AD4A56" w:rsidRPr="00BF65F7" w:rsidRDefault="00AD4A56" w:rsidP="00AD4A56">
      <w:pPr>
        <w:shd w:val="clear" w:color="auto" w:fill="FFFFFF"/>
        <w:tabs>
          <w:tab w:val="left" w:pos="1008"/>
          <w:tab w:val="left" w:pos="1276"/>
        </w:tabs>
        <w:ind w:right="34"/>
        <w:jc w:val="both"/>
        <w:rPr>
          <w:rFonts w:ascii="Arial" w:hAnsi="Arial" w:cs="Arial"/>
        </w:rPr>
      </w:pPr>
    </w:p>
    <w:p w:rsidR="00AD4A56" w:rsidRPr="00BF65F7" w:rsidRDefault="00AD4A56" w:rsidP="00BF65F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1E1E1E"/>
        </w:rPr>
      </w:pPr>
      <w:r w:rsidRPr="00BF65F7">
        <w:rPr>
          <w:rFonts w:ascii="Arial" w:hAnsi="Arial" w:cs="Arial"/>
          <w:bCs/>
          <w:color w:val="1E1E1E"/>
        </w:rPr>
        <w:t>1. Общие положения</w:t>
      </w:r>
    </w:p>
    <w:p w:rsidR="00AD4A56" w:rsidRPr="00BF65F7" w:rsidRDefault="00BF65F7" w:rsidP="00BF65F7">
      <w:pPr>
        <w:shd w:val="clear" w:color="auto" w:fill="FFFFFF"/>
        <w:tabs>
          <w:tab w:val="left" w:pos="567"/>
        </w:tabs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A56" w:rsidRPr="00BF65F7">
        <w:rPr>
          <w:rFonts w:ascii="Arial" w:hAnsi="Arial" w:cs="Arial"/>
        </w:rPr>
        <w:t xml:space="preserve">1. </w:t>
      </w:r>
      <w:r w:rsidR="00CC5CB1" w:rsidRPr="00BF65F7">
        <w:rPr>
          <w:rFonts w:ascii="Arial" w:hAnsi="Arial" w:cs="Arial"/>
        </w:rPr>
        <w:t xml:space="preserve">Комиссия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="00AD4A56" w:rsidRPr="00BF65F7">
        <w:rPr>
          <w:rFonts w:ascii="Arial" w:hAnsi="Arial" w:cs="Arial"/>
        </w:rPr>
        <w:t xml:space="preserve"> сельского поселения Ейского района по </w:t>
      </w:r>
      <w:proofErr w:type="gramStart"/>
      <w:r w:rsidR="00AD4A56" w:rsidRPr="00BF65F7">
        <w:rPr>
          <w:rFonts w:ascii="Arial" w:hAnsi="Arial" w:cs="Arial"/>
        </w:rPr>
        <w:t>контролю за</w:t>
      </w:r>
      <w:proofErr w:type="gramEnd"/>
      <w:r w:rsidR="00AD4A56" w:rsidRPr="00BF65F7">
        <w:rPr>
          <w:rFonts w:ascii="Arial" w:hAnsi="Arial" w:cs="Arial"/>
        </w:rPr>
        <w:t xml:space="preserve"> достоверностью сведений о доходах, расходах об имуществе и обязательствах имущественного характера</w:t>
      </w:r>
      <w:r w:rsidR="00AD4A56" w:rsidRPr="00BF65F7">
        <w:rPr>
          <w:rFonts w:ascii="Arial" w:hAnsi="Arial" w:cs="Arial"/>
          <w:b/>
        </w:rPr>
        <w:t xml:space="preserve"> </w:t>
      </w:r>
      <w:r w:rsidR="00CC5CB1" w:rsidRPr="00BF65F7">
        <w:rPr>
          <w:rFonts w:ascii="Arial" w:hAnsi="Arial" w:cs="Arial"/>
        </w:rPr>
        <w:t xml:space="preserve">депутатов 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="00AD4A56" w:rsidRPr="00BF65F7">
        <w:rPr>
          <w:rFonts w:ascii="Arial" w:hAnsi="Arial" w:cs="Arial"/>
        </w:rPr>
        <w:t>сельского поселения Ейского района и членов их семей</w:t>
      </w:r>
      <w:r w:rsidR="00AD4A56" w:rsidRPr="00BF65F7">
        <w:rPr>
          <w:rFonts w:ascii="Arial" w:hAnsi="Arial" w:cs="Arial"/>
          <w:b/>
        </w:rPr>
        <w:t xml:space="preserve"> </w:t>
      </w:r>
      <w:r w:rsidR="00AD4A56" w:rsidRPr="00BF65F7">
        <w:rPr>
          <w:rFonts w:ascii="Arial" w:hAnsi="Arial" w:cs="Arial"/>
        </w:rPr>
        <w:t>(далее-Комиссия) образована в целях проверки: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008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достоверности и полноты сведений о доходах, расходах об имуществе и обязательствах имущественного характера д</w:t>
      </w:r>
      <w:r w:rsidR="00CC5CB1" w:rsidRPr="00BF65F7">
        <w:rPr>
          <w:rFonts w:ascii="Arial" w:hAnsi="Arial" w:cs="Arial"/>
        </w:rPr>
        <w:t xml:space="preserve">епутатов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(далее – Депутат), а также сведений о доходах, расходах об имуществе и обязательствах имущественного характера своих супруги (супруга) и несовершеннолетних детей; 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соблюдения депутатами ограничений и запретов, установленных законодательством Российской Федерации.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2. Деятельность Комиссии осуществляется в соответствии с федеральными законами, Указами Президента Российской Федерации, </w:t>
      </w:r>
      <w:proofErr w:type="gramStart"/>
      <w:r w:rsidRPr="00BF65F7">
        <w:rPr>
          <w:rFonts w:ascii="Arial" w:hAnsi="Arial" w:cs="Arial"/>
        </w:rPr>
        <w:t>настоящий</w:t>
      </w:r>
      <w:proofErr w:type="gramEnd"/>
      <w:r w:rsidRPr="00BF65F7">
        <w:rPr>
          <w:rFonts w:ascii="Arial" w:hAnsi="Arial" w:cs="Arial"/>
        </w:rPr>
        <w:t xml:space="preserve"> Положением.</w:t>
      </w:r>
    </w:p>
    <w:p w:rsidR="00AD4A56" w:rsidRPr="00BF65F7" w:rsidRDefault="00AD4A56" w:rsidP="00BF65F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color w:val="1E1E1E"/>
        </w:rPr>
      </w:pPr>
      <w:r w:rsidRPr="00BF65F7">
        <w:rPr>
          <w:rFonts w:ascii="Arial" w:hAnsi="Arial" w:cs="Arial"/>
          <w:bCs/>
          <w:color w:val="1E1E1E"/>
        </w:rPr>
        <w:t>2. Состав комиссии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1. </w:t>
      </w:r>
      <w:proofErr w:type="gramStart"/>
      <w:r w:rsidRPr="00BF65F7">
        <w:rPr>
          <w:rFonts w:ascii="Arial" w:hAnsi="Arial" w:cs="Arial"/>
        </w:rPr>
        <w:t>В состав Комиссии входит заместитель председате</w:t>
      </w:r>
      <w:r w:rsidR="00CC5CB1" w:rsidRPr="00BF65F7">
        <w:rPr>
          <w:rFonts w:ascii="Arial" w:hAnsi="Arial" w:cs="Arial"/>
        </w:rPr>
        <w:t xml:space="preserve">ля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Pr="00BF65F7">
        <w:rPr>
          <w:rFonts w:ascii="Arial" w:hAnsi="Arial" w:cs="Arial"/>
        </w:rPr>
        <w:t xml:space="preserve"> сельского поселения Ейского района, а также по одному представителю от каждой депутатской </w:t>
      </w:r>
      <w:r w:rsidR="00CC5CB1" w:rsidRPr="00BF65F7">
        <w:rPr>
          <w:rFonts w:ascii="Arial" w:hAnsi="Arial" w:cs="Arial"/>
        </w:rPr>
        <w:t xml:space="preserve">комиссии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которые определяются </w:t>
      </w:r>
      <w:r w:rsidR="00CC5CB1" w:rsidRPr="00BF65F7">
        <w:rPr>
          <w:rFonts w:ascii="Arial" w:hAnsi="Arial" w:cs="Arial"/>
        </w:rPr>
        <w:t xml:space="preserve">решением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на основании предложений постоянных депутатских </w:t>
      </w:r>
      <w:r w:rsidR="00CC5CB1" w:rsidRPr="00BF65F7">
        <w:rPr>
          <w:rFonts w:ascii="Arial" w:hAnsi="Arial" w:cs="Arial"/>
        </w:rPr>
        <w:t xml:space="preserve">комиссии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а также с</w:t>
      </w:r>
      <w:r w:rsidR="00CC5CB1" w:rsidRPr="00BF65F7">
        <w:rPr>
          <w:rFonts w:ascii="Arial" w:hAnsi="Arial" w:cs="Arial"/>
        </w:rPr>
        <w:t xml:space="preserve">екретарь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района, который исполняет функции</w:t>
      </w:r>
      <w:proofErr w:type="gramEnd"/>
      <w:r w:rsidRPr="00BF65F7">
        <w:rPr>
          <w:rFonts w:ascii="Arial" w:hAnsi="Arial" w:cs="Arial"/>
        </w:rPr>
        <w:t xml:space="preserve"> секретаря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4. Заместитель пред</w:t>
      </w:r>
      <w:r w:rsidR="00CC5CB1" w:rsidRPr="00BF65F7">
        <w:rPr>
          <w:rFonts w:ascii="Arial" w:hAnsi="Arial" w:cs="Arial"/>
        </w:rPr>
        <w:t xml:space="preserve">седателя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является председателем Комиссии. 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  <w:b/>
        </w:rPr>
      </w:pPr>
      <w:r w:rsidRPr="00BF65F7">
        <w:rPr>
          <w:rFonts w:ascii="Arial" w:hAnsi="Arial" w:cs="Arial"/>
        </w:rPr>
        <w:t>Председатель Комиссии: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представляет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</w:t>
      </w:r>
      <w:r w:rsidRPr="00BF65F7">
        <w:rPr>
          <w:rFonts w:ascii="Arial" w:hAnsi="Arial" w:cs="Arial"/>
        </w:rPr>
        <w:lastRenderedPageBreak/>
        <w:t>представителями);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созывает и ведет заседания комиссии;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подписывает решения, протоколы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  <w:u w:val="single"/>
        </w:rPr>
      </w:pPr>
      <w:r w:rsidRPr="00BF65F7">
        <w:rPr>
          <w:rFonts w:ascii="Arial" w:hAnsi="Arial" w:cs="Arial"/>
        </w:rPr>
        <w:t>5. Заместитель председателя Комиссии избирается открытым голосованием из числа членов комиссии по предложению председателя Комиссии.</w:t>
      </w:r>
    </w:p>
    <w:p w:rsidR="00AD4A56" w:rsidRPr="00BF65F7" w:rsidRDefault="00AD4A56" w:rsidP="00BF65F7">
      <w:pPr>
        <w:shd w:val="clear" w:color="auto" w:fill="FFFFFF"/>
        <w:tabs>
          <w:tab w:val="left" w:pos="567"/>
          <w:tab w:val="left" w:pos="1276"/>
        </w:tabs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В отсутствие председателя Комиссии его обязанности исполняет заместитель председателя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6. Секретарь Комиссии: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ведет протоколы заседаний комиссии;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оформляет, подписывает принятые комиссией решения;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оповещает членов комиссии о дате, времени и месте заседания;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proofErr w:type="gramStart"/>
      <w:r w:rsidRPr="00BF65F7">
        <w:rPr>
          <w:rFonts w:ascii="Arial" w:hAnsi="Arial" w:cs="Arial"/>
        </w:rPr>
        <w:t>осуществляет иные обязанности</w:t>
      </w:r>
      <w:proofErr w:type="gramEnd"/>
      <w:r w:rsidRPr="00BF65F7">
        <w:rPr>
          <w:rFonts w:ascii="Arial" w:hAnsi="Arial" w:cs="Arial"/>
        </w:rPr>
        <w:t xml:space="preserve"> в соответствии с компетенцией комиссии. 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6. При проведении проверки достоверности и полноты Сведений о доходах, расходах об имуществе и обязательствах имущественного характера Депутатов, а также сведений о доходах, расходах об имуществе и обязательствах имущественного характера своих супруги (супруга) и несовершеннолетних детей, а также соблюдения Депутатами ограничений и запретов, установленных законодательством Российской Федерации, Комиссия вправе: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изучать представленные Депутатами сведения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и дополнительные материалы, которые приобщаются к материалам проверки;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уведомлять в письменной форме Депутата, о наличии в отношении него проверки – в течение двух рабочих дней со дня получения соответствующего решения;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проводить беседу с Депутатом, в отношении которого решается вопрос о проведении проверки;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proofErr w:type="gramStart"/>
      <w:r w:rsidRPr="00BF65F7">
        <w:rPr>
          <w:rFonts w:ascii="Arial" w:hAnsi="Arial" w:cs="Arial"/>
        </w:rPr>
        <w:t>изучать представленные указанным Депутатом дополнительные материалы  и направлять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Краснодарского края, территориальные органы федеральных государственных органов, органы местного самоуправления, организации об имеющихся у них сведениях о доходах, расходах, об имуществе и обязательствах имущественного  характера депутата Совета, его супруги (супруга) и несовершеннолетних детей, а</w:t>
      </w:r>
      <w:proofErr w:type="gramEnd"/>
      <w:r w:rsidRPr="00BF65F7">
        <w:rPr>
          <w:rFonts w:ascii="Arial" w:hAnsi="Arial" w:cs="Arial"/>
        </w:rPr>
        <w:t xml:space="preserve"> также о фактах, которые могут быть квалифицированы как нарушение депутатом ограничений и запретов, установленных законодательством Российской Федерации;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Style w:val="apple-converted-space"/>
          <w:rFonts w:ascii="Arial" w:hAnsi="Arial" w:cs="Arial"/>
        </w:rPr>
      </w:pPr>
      <w:r w:rsidRPr="00BF65F7">
        <w:rPr>
          <w:rFonts w:ascii="Arial" w:hAnsi="Arial" w:cs="Arial"/>
        </w:rPr>
        <w:t>осуществляет иные полномочия в соответствии в соотв</w:t>
      </w:r>
      <w:r w:rsidR="00BF65F7" w:rsidRPr="00BF65F7">
        <w:rPr>
          <w:rFonts w:ascii="Arial" w:hAnsi="Arial" w:cs="Arial"/>
        </w:rPr>
        <w:t>етствии с настоящим Положением.</w:t>
      </w:r>
    </w:p>
    <w:p w:rsidR="00AD4A56" w:rsidRPr="00BF65F7" w:rsidRDefault="00AD4A56" w:rsidP="00BF65F7">
      <w:pPr>
        <w:pStyle w:val="Style7"/>
        <w:widowControl/>
        <w:tabs>
          <w:tab w:val="left" w:pos="567"/>
        </w:tabs>
        <w:spacing w:line="240" w:lineRule="auto"/>
        <w:ind w:firstLine="567"/>
        <w:jc w:val="center"/>
        <w:rPr>
          <w:rFonts w:ascii="Arial" w:hAnsi="Arial" w:cs="Arial"/>
          <w:bCs/>
        </w:rPr>
      </w:pPr>
      <w:r w:rsidRPr="00BF65F7">
        <w:rPr>
          <w:rStyle w:val="FontStyle25"/>
          <w:rFonts w:ascii="Arial" w:hAnsi="Arial" w:cs="Arial"/>
          <w:b w:val="0"/>
          <w:sz w:val="24"/>
          <w:szCs w:val="24"/>
        </w:rPr>
        <w:t xml:space="preserve">3. Организация проверки </w:t>
      </w:r>
      <w:r w:rsidRPr="00BF65F7">
        <w:rPr>
          <w:rFonts w:ascii="Arial" w:hAnsi="Arial" w:cs="Arial"/>
        </w:rPr>
        <w:t>достоверности и полноты сведений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1. Основанием для проведения проверки достоверности и полноты сведений о доходах, расходах, об имуществе и обязательствах имущественного  характера, представленных Депутатами и членами их семей, а также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</w:t>
      </w:r>
      <w:r w:rsidR="00CC5CB1" w:rsidRPr="00BF65F7">
        <w:rPr>
          <w:rFonts w:ascii="Arial" w:hAnsi="Arial" w:cs="Arial"/>
        </w:rPr>
        <w:t xml:space="preserve">седателя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правоохранительными и другими государственными органами;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постоянно действующими руководящими органами политических партий и зарегистрированных в соответствии с законом, иных общероссийских </w:t>
      </w:r>
      <w:r w:rsidRPr="00BF65F7">
        <w:rPr>
          <w:rFonts w:ascii="Arial" w:hAnsi="Arial" w:cs="Arial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 и межрегиональных и региональных общественных объединений;</w:t>
      </w:r>
    </w:p>
    <w:p w:rsidR="00AD4A56" w:rsidRPr="00BF65F7" w:rsidRDefault="00BF65F7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A56" w:rsidRPr="00BF65F7">
        <w:rPr>
          <w:rFonts w:ascii="Arial" w:hAnsi="Arial" w:cs="Arial"/>
        </w:rPr>
        <w:t>Общественной палатой Российской Федерации;</w:t>
      </w:r>
    </w:p>
    <w:p w:rsidR="00AD4A56" w:rsidRPr="00BF65F7" w:rsidRDefault="00BF65F7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A56" w:rsidRPr="00BF65F7">
        <w:rPr>
          <w:rFonts w:ascii="Arial" w:hAnsi="Arial" w:cs="Arial"/>
        </w:rPr>
        <w:t>общероссийскими и региональными средствами массовой информации.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Пред</w:t>
      </w:r>
      <w:r w:rsidR="00CC5CB1" w:rsidRPr="00BF65F7">
        <w:rPr>
          <w:rFonts w:ascii="Arial" w:hAnsi="Arial" w:cs="Arial"/>
        </w:rPr>
        <w:t xml:space="preserve">седатель Совета </w:t>
      </w:r>
      <w:proofErr w:type="spellStart"/>
      <w:r w:rsidR="00CC5CB1" w:rsidRPr="00BF65F7">
        <w:rPr>
          <w:rFonts w:ascii="Arial" w:hAnsi="Arial" w:cs="Arial"/>
        </w:rPr>
        <w:t>Копанского</w:t>
      </w:r>
      <w:proofErr w:type="spellEnd"/>
      <w:r w:rsidR="00CC5CB1" w:rsidRPr="00BF65F7">
        <w:rPr>
          <w:rFonts w:ascii="Arial" w:hAnsi="Arial" w:cs="Arial"/>
        </w:rPr>
        <w:t xml:space="preserve"> </w:t>
      </w:r>
      <w:r w:rsidRPr="00BF65F7">
        <w:rPr>
          <w:rFonts w:ascii="Arial" w:hAnsi="Arial" w:cs="Arial"/>
        </w:rPr>
        <w:t xml:space="preserve"> сельского поселения Ейского района направляет полученную информацию в течение двух рабочих дней  в Комиссию.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Информация анонимного характера не может служить основанием для проведения проверки.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2.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3. Депутат, в отношении которого решается вопрос о проведении проверки, в согласованный с председателем Комиссии срок, вправе представить в Комиссию пояснения, касающиеся поступившей информации.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4.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проведения проверки недостаточно, Комиссия принимает решение не проводить проверку, о чем уведомляет организацию, представившую информацию.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5. Решение Комиссии принимается отдельно по каждому из Депутатов, в отношении которых поступила информация, указанная и оформляется в письменной форме. Депутат, в отношении которого решается вопрос проведения проверки, вправе присутствовать на заседании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6.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 представленные Депутатом, и соблюдение каких ограничений и </w:t>
      </w:r>
      <w:proofErr w:type="gramStart"/>
      <w:r w:rsidRPr="00BF65F7">
        <w:rPr>
          <w:rFonts w:ascii="Arial" w:hAnsi="Arial" w:cs="Arial"/>
        </w:rPr>
        <w:t>запретов, установленных законодательством Российской Федерации подлежат</w:t>
      </w:r>
      <w:proofErr w:type="gramEnd"/>
      <w:r w:rsidRPr="00BF65F7">
        <w:rPr>
          <w:rFonts w:ascii="Arial" w:hAnsi="Arial" w:cs="Arial"/>
        </w:rPr>
        <w:t xml:space="preserve"> проверке. Уведомление подписывается председателем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7.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8. В случае направления запроса в государственные органы и организации в нем указываются: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proofErr w:type="gramStart"/>
      <w:r w:rsidRPr="00BF65F7">
        <w:rPr>
          <w:rFonts w:ascii="Arial" w:hAnsi="Arial" w:cs="Arial"/>
        </w:rPr>
        <w:t>фамилия, имя, отчество, дата и место рождения, место регистрации, место жительства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им ограничений и запретов, установленных законодательством Российской Федерации;</w:t>
      </w:r>
      <w:proofErr w:type="gramEnd"/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содержание и объем сведений, подлежащих проверке;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срок предоставления запрашиваемых сведений;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иные сведения.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9.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и членами их семей, а также соблюдения </w:t>
      </w:r>
      <w:r w:rsidRPr="00BF65F7">
        <w:rPr>
          <w:rFonts w:ascii="Arial" w:hAnsi="Arial" w:cs="Arial"/>
        </w:rPr>
        <w:lastRenderedPageBreak/>
        <w:t>депутатами ограничений и запретов, установленных законодательством Российской Федерации, рассматриваются на открытом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10. По решению Комиссии, с уведомлением Депутата, в отношении которого проводилась проверка, сведения о результатах проверки предоставляются организации, информация которой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11. Заседание комиссии правомочно, если на нем присутствует более половины от общего числа членов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Члены комиссии обязаны присутствовать на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20. Решение комиссии принимается большинством голосов от общего числа членов комиссии. Присутствующих на заседании.</w:t>
      </w:r>
    </w:p>
    <w:p w:rsidR="00AD4A56" w:rsidRPr="00BF65F7" w:rsidRDefault="00AD4A56" w:rsidP="00BF65F7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right="34" w:firstLine="567"/>
        <w:jc w:val="both"/>
        <w:rPr>
          <w:rFonts w:ascii="Arial" w:hAnsi="Arial" w:cs="Arial"/>
        </w:rPr>
      </w:pPr>
      <w:r w:rsidRPr="00BF65F7">
        <w:rPr>
          <w:rFonts w:ascii="Arial" w:hAnsi="Arial" w:cs="Arial"/>
        </w:rPr>
        <w:t>21. Члены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AD4A56" w:rsidRPr="00BF65F7" w:rsidRDefault="00AD4A56" w:rsidP="00BF65F7">
      <w:pPr>
        <w:shd w:val="clear" w:color="auto" w:fill="FFFFFF"/>
        <w:tabs>
          <w:tab w:val="left" w:pos="567"/>
          <w:tab w:val="left" w:pos="1276"/>
        </w:tabs>
        <w:ind w:right="34" w:firstLine="567"/>
        <w:jc w:val="both"/>
        <w:rPr>
          <w:rFonts w:ascii="Arial" w:hAnsi="Arial" w:cs="Arial"/>
        </w:rPr>
      </w:pPr>
    </w:p>
    <w:p w:rsidR="00BF65F7" w:rsidRPr="00BF65F7" w:rsidRDefault="00BF65F7" w:rsidP="00BF65F7">
      <w:pPr>
        <w:shd w:val="clear" w:color="auto" w:fill="FFFFFF"/>
        <w:tabs>
          <w:tab w:val="left" w:pos="567"/>
          <w:tab w:val="left" w:pos="1276"/>
        </w:tabs>
        <w:ind w:right="34" w:firstLine="567"/>
        <w:jc w:val="both"/>
        <w:rPr>
          <w:rFonts w:ascii="Arial" w:hAnsi="Arial" w:cs="Arial"/>
        </w:rPr>
      </w:pPr>
    </w:p>
    <w:p w:rsidR="00AD4A56" w:rsidRPr="00BF65F7" w:rsidRDefault="00AD4A56" w:rsidP="00BF65F7">
      <w:pPr>
        <w:shd w:val="clear" w:color="auto" w:fill="FFFFFF"/>
        <w:tabs>
          <w:tab w:val="left" w:pos="567"/>
          <w:tab w:val="left" w:pos="1008"/>
          <w:tab w:val="left" w:pos="1276"/>
        </w:tabs>
        <w:ind w:right="34" w:firstLine="567"/>
        <w:jc w:val="both"/>
        <w:rPr>
          <w:rFonts w:ascii="Arial" w:hAnsi="Arial" w:cs="Arial"/>
        </w:rPr>
      </w:pPr>
    </w:p>
    <w:p w:rsidR="00BF65F7" w:rsidRPr="00BF65F7" w:rsidRDefault="00AD4A56" w:rsidP="00BF65F7">
      <w:pPr>
        <w:tabs>
          <w:tab w:val="left" w:pos="567"/>
        </w:tabs>
        <w:ind w:firstLine="567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Начальник общего отдела                          </w:t>
      </w:r>
      <w:r w:rsidR="00CC5CB1" w:rsidRPr="00BF65F7">
        <w:rPr>
          <w:rFonts w:ascii="Arial" w:hAnsi="Arial" w:cs="Arial"/>
        </w:rPr>
        <w:t xml:space="preserve">                                </w:t>
      </w:r>
    </w:p>
    <w:p w:rsidR="00AD4A56" w:rsidRDefault="00CC5CB1" w:rsidP="00BF65F7">
      <w:pPr>
        <w:tabs>
          <w:tab w:val="left" w:pos="567"/>
        </w:tabs>
        <w:ind w:firstLine="567"/>
        <w:rPr>
          <w:rFonts w:ascii="Arial" w:hAnsi="Arial" w:cs="Arial"/>
        </w:rPr>
      </w:pPr>
      <w:r w:rsidRPr="00BF65F7">
        <w:rPr>
          <w:rFonts w:ascii="Arial" w:hAnsi="Arial" w:cs="Arial"/>
        </w:rPr>
        <w:t>Л.В. Скляренко</w:t>
      </w:r>
    </w:p>
    <w:p w:rsidR="00BF65F7" w:rsidRDefault="00BF65F7" w:rsidP="00BF65F7">
      <w:pPr>
        <w:tabs>
          <w:tab w:val="left" w:pos="567"/>
        </w:tabs>
        <w:ind w:firstLine="567"/>
        <w:rPr>
          <w:rFonts w:ascii="Arial" w:hAnsi="Arial" w:cs="Arial"/>
        </w:rPr>
      </w:pPr>
    </w:p>
    <w:p w:rsidR="00BF65F7" w:rsidRDefault="00BF65F7" w:rsidP="00BF65F7">
      <w:pPr>
        <w:tabs>
          <w:tab w:val="left" w:pos="567"/>
        </w:tabs>
        <w:ind w:firstLine="567"/>
        <w:rPr>
          <w:rFonts w:ascii="Arial" w:hAnsi="Arial" w:cs="Arial"/>
        </w:rPr>
      </w:pPr>
    </w:p>
    <w:p w:rsidR="00BF65F7" w:rsidRDefault="00BF65F7" w:rsidP="00BF65F7">
      <w:pPr>
        <w:tabs>
          <w:tab w:val="left" w:pos="567"/>
        </w:tabs>
        <w:rPr>
          <w:rFonts w:ascii="Arial" w:hAnsi="Arial" w:cs="Arial"/>
        </w:rPr>
      </w:pP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УТВЕРЖДЕНО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решением Совета</w:t>
      </w:r>
    </w:p>
    <w:p w:rsidR="00BF65F7" w:rsidRPr="008A48D8" w:rsidRDefault="00BF65F7" w:rsidP="00BF65F7">
      <w:pPr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proofErr w:type="spellStart"/>
      <w:r w:rsidRPr="008A48D8">
        <w:rPr>
          <w:rFonts w:ascii="Arial" w:hAnsi="Arial" w:cs="Arial"/>
        </w:rPr>
        <w:t>Копанского</w:t>
      </w:r>
      <w:proofErr w:type="spellEnd"/>
      <w:r w:rsidRPr="008A48D8">
        <w:rPr>
          <w:rFonts w:ascii="Arial" w:hAnsi="Arial" w:cs="Arial"/>
        </w:rPr>
        <w:t xml:space="preserve">  сельского</w:t>
      </w:r>
    </w:p>
    <w:p w:rsidR="00BF65F7" w:rsidRPr="008A48D8" w:rsidRDefault="00BF65F7" w:rsidP="00BF65F7">
      <w:pPr>
        <w:shd w:val="clear" w:color="auto" w:fill="FFFFFF"/>
        <w:tabs>
          <w:tab w:val="left" w:pos="567"/>
          <w:tab w:val="left" w:pos="2590"/>
        </w:tabs>
        <w:ind w:left="567"/>
        <w:rPr>
          <w:rFonts w:ascii="Arial" w:hAnsi="Arial" w:cs="Arial"/>
        </w:rPr>
      </w:pPr>
      <w:r w:rsidRPr="008A48D8">
        <w:rPr>
          <w:rFonts w:ascii="Arial" w:hAnsi="Arial" w:cs="Arial"/>
        </w:rPr>
        <w:t>поселения Ейского района</w:t>
      </w:r>
    </w:p>
    <w:p w:rsidR="00AD4A56" w:rsidRPr="00BF65F7" w:rsidRDefault="00BF65F7" w:rsidP="00BF65F7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22.06.2016 г. № 80</w:t>
      </w:r>
    </w:p>
    <w:p w:rsidR="00AD4A56" w:rsidRPr="00BF65F7" w:rsidRDefault="00AD4A56" w:rsidP="00AD4A56">
      <w:pPr>
        <w:shd w:val="clear" w:color="auto" w:fill="FFFFFF"/>
        <w:tabs>
          <w:tab w:val="left" w:pos="1008"/>
          <w:tab w:val="left" w:pos="1276"/>
        </w:tabs>
        <w:ind w:right="34"/>
        <w:jc w:val="both"/>
        <w:rPr>
          <w:rFonts w:ascii="Arial" w:hAnsi="Arial" w:cs="Arial"/>
        </w:rPr>
      </w:pPr>
    </w:p>
    <w:p w:rsidR="00AD4A56" w:rsidRDefault="00AD4A56" w:rsidP="00BF65F7">
      <w:pPr>
        <w:shd w:val="clear" w:color="auto" w:fill="FFFFFF"/>
        <w:tabs>
          <w:tab w:val="left" w:pos="3080"/>
        </w:tabs>
        <w:ind w:right="34"/>
        <w:rPr>
          <w:sz w:val="28"/>
          <w:szCs w:val="28"/>
        </w:rPr>
      </w:pPr>
    </w:p>
    <w:p w:rsidR="00BF65F7" w:rsidRDefault="00BF65F7" w:rsidP="00AD4A56">
      <w:pPr>
        <w:shd w:val="clear" w:color="auto" w:fill="FFFFFF"/>
        <w:tabs>
          <w:tab w:val="left" w:pos="3080"/>
        </w:tabs>
        <w:ind w:right="34"/>
        <w:jc w:val="center"/>
        <w:rPr>
          <w:b/>
          <w:sz w:val="28"/>
          <w:szCs w:val="28"/>
        </w:rPr>
      </w:pPr>
    </w:p>
    <w:p w:rsidR="00AD4A56" w:rsidRPr="00BF65F7" w:rsidRDefault="00AD4A56" w:rsidP="00AD4A56">
      <w:pPr>
        <w:shd w:val="clear" w:color="auto" w:fill="FFFFFF"/>
        <w:tabs>
          <w:tab w:val="left" w:pos="3080"/>
        </w:tabs>
        <w:ind w:right="34"/>
        <w:jc w:val="center"/>
        <w:rPr>
          <w:rFonts w:ascii="Arial" w:hAnsi="Arial" w:cs="Arial"/>
          <w:b/>
        </w:rPr>
      </w:pPr>
      <w:r w:rsidRPr="00BF65F7">
        <w:rPr>
          <w:rFonts w:ascii="Arial" w:hAnsi="Arial" w:cs="Arial"/>
          <w:b/>
        </w:rPr>
        <w:t>СОСТАВ</w:t>
      </w:r>
    </w:p>
    <w:p w:rsidR="00AD4A56" w:rsidRPr="00BF65F7" w:rsidRDefault="00CC5CB1" w:rsidP="00AD4A56">
      <w:pPr>
        <w:shd w:val="clear" w:color="auto" w:fill="FFFFFF"/>
        <w:tabs>
          <w:tab w:val="left" w:pos="1008"/>
          <w:tab w:val="left" w:pos="1276"/>
          <w:tab w:val="left" w:pos="3080"/>
        </w:tabs>
        <w:ind w:right="34"/>
        <w:jc w:val="center"/>
        <w:rPr>
          <w:rFonts w:ascii="Arial" w:hAnsi="Arial" w:cs="Arial"/>
          <w:b/>
        </w:rPr>
      </w:pPr>
      <w:r w:rsidRPr="00BF65F7">
        <w:rPr>
          <w:rFonts w:ascii="Arial" w:hAnsi="Arial" w:cs="Arial"/>
          <w:b/>
        </w:rPr>
        <w:t xml:space="preserve">комиссии Совета </w:t>
      </w:r>
      <w:proofErr w:type="spellStart"/>
      <w:r w:rsidRPr="00BF65F7">
        <w:rPr>
          <w:rFonts w:ascii="Arial" w:hAnsi="Arial" w:cs="Arial"/>
          <w:b/>
        </w:rPr>
        <w:t>Копанского</w:t>
      </w:r>
      <w:proofErr w:type="spellEnd"/>
      <w:r w:rsidRPr="00BF65F7">
        <w:rPr>
          <w:rFonts w:ascii="Arial" w:hAnsi="Arial" w:cs="Arial"/>
          <w:b/>
        </w:rPr>
        <w:t xml:space="preserve"> </w:t>
      </w:r>
      <w:r w:rsidR="00AD4A56" w:rsidRPr="00BF65F7">
        <w:rPr>
          <w:rFonts w:ascii="Arial" w:hAnsi="Arial" w:cs="Arial"/>
          <w:b/>
        </w:rPr>
        <w:t xml:space="preserve"> сельского поселения Ейского района по осуществлению </w:t>
      </w:r>
      <w:proofErr w:type="gramStart"/>
      <w:r w:rsidR="00AD4A56" w:rsidRPr="00BF65F7">
        <w:rPr>
          <w:rFonts w:ascii="Arial" w:hAnsi="Arial" w:cs="Arial"/>
          <w:b/>
        </w:rPr>
        <w:t>контроля за</w:t>
      </w:r>
      <w:proofErr w:type="gramEnd"/>
      <w:r w:rsidR="00AD4A56" w:rsidRPr="00BF65F7">
        <w:rPr>
          <w:rFonts w:ascii="Arial" w:hAnsi="Arial" w:cs="Arial"/>
          <w:b/>
        </w:rPr>
        <w:t xml:space="preserve"> достоверностью сведений о доходах, расходах, об имуществе и обязательствах имущественного характ</w:t>
      </w:r>
      <w:r w:rsidRPr="00BF65F7">
        <w:rPr>
          <w:rFonts w:ascii="Arial" w:hAnsi="Arial" w:cs="Arial"/>
          <w:b/>
        </w:rPr>
        <w:t xml:space="preserve">ера депутатов  Совета </w:t>
      </w:r>
      <w:proofErr w:type="spellStart"/>
      <w:r w:rsidRPr="00BF65F7">
        <w:rPr>
          <w:rFonts w:ascii="Arial" w:hAnsi="Arial" w:cs="Arial"/>
          <w:b/>
        </w:rPr>
        <w:t>Копанского</w:t>
      </w:r>
      <w:proofErr w:type="spellEnd"/>
      <w:r w:rsidRPr="00BF65F7">
        <w:rPr>
          <w:rFonts w:ascii="Arial" w:hAnsi="Arial" w:cs="Arial"/>
          <w:b/>
        </w:rPr>
        <w:t xml:space="preserve"> </w:t>
      </w:r>
      <w:r w:rsidR="00AD4A56" w:rsidRPr="00BF65F7">
        <w:rPr>
          <w:rFonts w:ascii="Arial" w:hAnsi="Arial" w:cs="Arial"/>
          <w:b/>
        </w:rPr>
        <w:t>сельского поселения Ейского района и членов их семей</w:t>
      </w:r>
    </w:p>
    <w:p w:rsidR="00AD4A56" w:rsidRDefault="00AD4A56" w:rsidP="00AD4A56">
      <w:pPr>
        <w:shd w:val="clear" w:color="auto" w:fill="FFFFFF"/>
        <w:tabs>
          <w:tab w:val="left" w:pos="1008"/>
          <w:tab w:val="left" w:pos="1276"/>
          <w:tab w:val="left" w:pos="3080"/>
        </w:tabs>
        <w:ind w:right="34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709"/>
        <w:gridCol w:w="4961"/>
      </w:tblGrid>
      <w:tr w:rsidR="00AD4A56" w:rsidRPr="00BF65F7" w:rsidTr="00AD4A56">
        <w:tc>
          <w:tcPr>
            <w:tcW w:w="4219" w:type="dxa"/>
          </w:tcPr>
          <w:p w:rsidR="00AD4A56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Герасименко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Светлана  Викторовна </w:t>
            </w:r>
          </w:p>
        </w:tc>
        <w:tc>
          <w:tcPr>
            <w:tcW w:w="709" w:type="dxa"/>
          </w:tcPr>
          <w:p w:rsidR="00AD4A56" w:rsidRPr="00BF65F7" w:rsidRDefault="00AD4A56">
            <w:pPr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D4A56" w:rsidRPr="00BF65F7" w:rsidRDefault="00AD4A56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заместитель пред</w:t>
            </w:r>
            <w:r w:rsidR="00CC5CB1" w:rsidRPr="00BF65F7">
              <w:rPr>
                <w:rFonts w:ascii="Arial" w:hAnsi="Arial" w:cs="Arial"/>
              </w:rPr>
              <w:t xml:space="preserve">седателя Совета </w:t>
            </w:r>
            <w:proofErr w:type="spellStart"/>
            <w:r w:rsidR="00CC5CB1" w:rsidRPr="00BF65F7">
              <w:rPr>
                <w:rFonts w:ascii="Arial" w:hAnsi="Arial" w:cs="Arial"/>
              </w:rPr>
              <w:t>Копанского</w:t>
            </w:r>
            <w:proofErr w:type="spellEnd"/>
            <w:r w:rsidR="00CC5CB1" w:rsidRPr="00BF65F7">
              <w:rPr>
                <w:rFonts w:ascii="Arial" w:hAnsi="Arial" w:cs="Arial"/>
              </w:rPr>
              <w:t xml:space="preserve"> </w:t>
            </w:r>
            <w:r w:rsidRPr="00BF65F7">
              <w:rPr>
                <w:rFonts w:ascii="Arial" w:hAnsi="Arial" w:cs="Arial"/>
              </w:rPr>
              <w:t xml:space="preserve"> сельского поселения Ейского района, председатель комиссии;</w:t>
            </w:r>
          </w:p>
          <w:p w:rsidR="00AD4A56" w:rsidRPr="00BF65F7" w:rsidRDefault="00AD4A56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AD4A56" w:rsidRPr="00BF65F7" w:rsidTr="00AD4A56">
        <w:tc>
          <w:tcPr>
            <w:tcW w:w="4219" w:type="dxa"/>
          </w:tcPr>
          <w:p w:rsidR="00AD4A56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proofErr w:type="spellStart"/>
            <w:r w:rsidRPr="00BF65F7">
              <w:rPr>
                <w:rFonts w:ascii="Arial" w:hAnsi="Arial" w:cs="Arial"/>
              </w:rPr>
              <w:t>Бахарь</w:t>
            </w:r>
            <w:proofErr w:type="spellEnd"/>
            <w:r w:rsidRPr="00BF65F7">
              <w:rPr>
                <w:rFonts w:ascii="Arial" w:hAnsi="Arial" w:cs="Arial"/>
              </w:rPr>
              <w:t xml:space="preserve"> 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Елена Владимировна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D4A56" w:rsidRPr="00BF65F7" w:rsidRDefault="00AD4A56">
            <w:pPr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D4A56" w:rsidRPr="00BF65F7" w:rsidRDefault="00AD4A56">
            <w:pPr>
              <w:pStyle w:val="a3"/>
              <w:jc w:val="both"/>
              <w:rPr>
                <w:rFonts w:ascii="Arial" w:hAnsi="Arial" w:cs="Arial"/>
                <w:iCs/>
              </w:rPr>
            </w:pPr>
            <w:r w:rsidRPr="00BF65F7">
              <w:rPr>
                <w:rFonts w:ascii="Arial" w:hAnsi="Arial" w:cs="Arial"/>
                <w:iCs/>
              </w:rPr>
              <w:t>заместитель председателя комиссии;</w:t>
            </w:r>
          </w:p>
          <w:p w:rsidR="00AD4A56" w:rsidRPr="00BF65F7" w:rsidRDefault="00AD4A56">
            <w:pPr>
              <w:pStyle w:val="a3"/>
              <w:jc w:val="both"/>
              <w:rPr>
                <w:rFonts w:ascii="Arial" w:hAnsi="Arial" w:cs="Arial"/>
                <w:iCs/>
              </w:rPr>
            </w:pPr>
          </w:p>
        </w:tc>
      </w:tr>
      <w:tr w:rsidR="00AD4A56" w:rsidRPr="00BF65F7" w:rsidTr="00AD4A56">
        <w:tc>
          <w:tcPr>
            <w:tcW w:w="4219" w:type="dxa"/>
          </w:tcPr>
          <w:p w:rsidR="00AD4A56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Дергачева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lastRenderedPageBreak/>
              <w:t>Ольга Алексеевна</w:t>
            </w:r>
          </w:p>
        </w:tc>
        <w:tc>
          <w:tcPr>
            <w:tcW w:w="709" w:type="dxa"/>
          </w:tcPr>
          <w:p w:rsidR="00AD4A56" w:rsidRPr="00BF65F7" w:rsidRDefault="00AD4A56">
            <w:pPr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hideMark/>
          </w:tcPr>
          <w:p w:rsidR="00AD4A56" w:rsidRPr="00BF65F7" w:rsidRDefault="00AD4A56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  <w:iCs/>
              </w:rPr>
            </w:pPr>
            <w:r w:rsidRPr="00BF65F7">
              <w:rPr>
                <w:rFonts w:ascii="Arial" w:hAnsi="Arial" w:cs="Arial"/>
              </w:rPr>
              <w:t>секретарь</w:t>
            </w:r>
            <w:r w:rsidRPr="00BF65F7">
              <w:rPr>
                <w:rFonts w:ascii="Arial" w:hAnsi="Arial" w:cs="Arial"/>
                <w:iCs/>
              </w:rPr>
              <w:t xml:space="preserve"> комиссии;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  <w:iCs/>
              </w:rPr>
            </w:pP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AD4A56" w:rsidRPr="00BF65F7" w:rsidTr="00AD4A56">
        <w:tc>
          <w:tcPr>
            <w:tcW w:w="4219" w:type="dxa"/>
          </w:tcPr>
          <w:p w:rsidR="00B21023" w:rsidRPr="00BF65F7" w:rsidRDefault="00B21023" w:rsidP="00B21023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lastRenderedPageBreak/>
              <w:t>Короп</w:t>
            </w:r>
          </w:p>
          <w:p w:rsidR="00B21023" w:rsidRPr="00BF65F7" w:rsidRDefault="00B21023" w:rsidP="00B21023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Светлана Андреевна </w:t>
            </w:r>
          </w:p>
          <w:p w:rsidR="00AD4A56" w:rsidRPr="00BF65F7" w:rsidRDefault="00AD4A56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D4A56" w:rsidRPr="00BF65F7" w:rsidRDefault="00AD4A56">
            <w:pPr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1023" w:rsidRPr="00BF65F7" w:rsidRDefault="00B21023" w:rsidP="00B21023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член депутатской комиссия по вопросам социальной поддержки, здравоохранения,                                             образования,    науки,    культуры,   делам    молодёжи и спорта; </w:t>
            </w:r>
          </w:p>
          <w:p w:rsidR="00AD4A56" w:rsidRPr="00BF65F7" w:rsidRDefault="00AD4A56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AD4A56" w:rsidRPr="00BF65F7" w:rsidTr="00AD4A56">
        <w:tc>
          <w:tcPr>
            <w:tcW w:w="4219" w:type="dxa"/>
          </w:tcPr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proofErr w:type="spellStart"/>
            <w:r w:rsidRPr="00BF65F7">
              <w:rPr>
                <w:rFonts w:ascii="Arial" w:hAnsi="Arial" w:cs="Arial"/>
              </w:rPr>
              <w:t>Козачанский</w:t>
            </w:r>
            <w:proofErr w:type="spellEnd"/>
            <w:r w:rsidRPr="00BF65F7">
              <w:rPr>
                <w:rFonts w:ascii="Arial" w:hAnsi="Arial" w:cs="Arial"/>
              </w:rPr>
              <w:t xml:space="preserve"> </w:t>
            </w:r>
          </w:p>
          <w:p w:rsidR="00AD4A56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Евгений Викторович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  <w:p w:rsidR="00B21023" w:rsidRPr="00BF65F7" w:rsidRDefault="00B21023" w:rsidP="00BF65F7">
            <w:pPr>
              <w:tabs>
                <w:tab w:val="left" w:pos="567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  <w:p w:rsidR="004954EB" w:rsidRPr="00BF65F7" w:rsidRDefault="004954EB" w:rsidP="004954EB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Пивоварова </w:t>
            </w:r>
          </w:p>
          <w:p w:rsidR="004954EB" w:rsidRPr="00BF65F7" w:rsidRDefault="004954EB" w:rsidP="004954EB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Ольга Алексеевна </w:t>
            </w:r>
          </w:p>
          <w:p w:rsidR="00B21023" w:rsidRPr="00BF65F7" w:rsidRDefault="00B21023">
            <w:pPr>
              <w:tabs>
                <w:tab w:val="left" w:pos="1276"/>
                <w:tab w:val="left" w:pos="3080"/>
              </w:tabs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D4A56" w:rsidRPr="00BF65F7" w:rsidRDefault="00AD4A56">
            <w:pPr>
              <w:widowControl w:val="0"/>
              <w:numPr>
                <w:ilvl w:val="0"/>
                <w:numId w:val="4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1023" w:rsidRPr="00BF65F7" w:rsidRDefault="00B21023" w:rsidP="00B21023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член депутатской комиссия по вопросам законности, взаимодействию с  правоохранительными органами, общественными объединения политическими партиями, миграции, делам казачества и   военнослужащих;</w:t>
            </w:r>
          </w:p>
          <w:p w:rsidR="004954EB" w:rsidRPr="00BF65F7" w:rsidRDefault="004954EB" w:rsidP="00B21023">
            <w:pPr>
              <w:rPr>
                <w:rFonts w:ascii="Arial" w:hAnsi="Arial" w:cs="Arial"/>
              </w:rPr>
            </w:pPr>
          </w:p>
          <w:p w:rsidR="004954EB" w:rsidRPr="00BF65F7" w:rsidRDefault="004954EB" w:rsidP="004954EB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>- член депутатской  комиссия по вопросам бюджета, финансам, налогам,  сбора и социально – экономического развития, собственности, приватизации,       хозяйственной деятельности</w:t>
            </w:r>
            <w:proofErr w:type="gramStart"/>
            <w:r w:rsidRPr="00BF65F7">
              <w:rPr>
                <w:rFonts w:ascii="Arial" w:hAnsi="Arial" w:cs="Arial"/>
              </w:rPr>
              <w:t xml:space="preserve"> .</w:t>
            </w:r>
            <w:proofErr w:type="gramEnd"/>
          </w:p>
          <w:p w:rsidR="004954EB" w:rsidRPr="00BF65F7" w:rsidRDefault="004954EB" w:rsidP="00B21023">
            <w:pPr>
              <w:rPr>
                <w:rFonts w:ascii="Arial" w:hAnsi="Arial" w:cs="Arial"/>
              </w:rPr>
            </w:pPr>
          </w:p>
          <w:p w:rsidR="00B21023" w:rsidRPr="00BF65F7" w:rsidRDefault="00B21023" w:rsidP="00B21023">
            <w:pPr>
              <w:rPr>
                <w:rFonts w:ascii="Arial" w:hAnsi="Arial" w:cs="Arial"/>
              </w:rPr>
            </w:pPr>
            <w:r w:rsidRPr="00BF65F7">
              <w:rPr>
                <w:rFonts w:ascii="Arial" w:hAnsi="Arial" w:cs="Arial"/>
              </w:rPr>
              <w:t xml:space="preserve"> </w:t>
            </w:r>
          </w:p>
          <w:p w:rsidR="00AD4A56" w:rsidRPr="00BF65F7" w:rsidRDefault="00AD4A56">
            <w:pPr>
              <w:pStyle w:val="a3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BF65F7" w:rsidRPr="00BF65F7" w:rsidRDefault="00AD4A56" w:rsidP="00BF65F7">
      <w:pPr>
        <w:tabs>
          <w:tab w:val="left" w:pos="567"/>
        </w:tabs>
        <w:ind w:left="567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Начальник общего отдела                         </w:t>
      </w:r>
      <w:r w:rsidR="00CC5CB1" w:rsidRPr="00BF65F7">
        <w:rPr>
          <w:rFonts w:ascii="Arial" w:hAnsi="Arial" w:cs="Arial"/>
        </w:rPr>
        <w:t xml:space="preserve">                                   </w:t>
      </w:r>
    </w:p>
    <w:p w:rsidR="00AD4A56" w:rsidRPr="00BF65F7" w:rsidRDefault="00CC5CB1" w:rsidP="00BF65F7">
      <w:pPr>
        <w:tabs>
          <w:tab w:val="left" w:pos="567"/>
        </w:tabs>
        <w:ind w:left="567"/>
        <w:rPr>
          <w:rFonts w:ascii="Arial" w:hAnsi="Arial" w:cs="Arial"/>
        </w:rPr>
      </w:pPr>
      <w:r w:rsidRPr="00BF65F7">
        <w:rPr>
          <w:rFonts w:ascii="Arial" w:hAnsi="Arial" w:cs="Arial"/>
        </w:rPr>
        <w:t xml:space="preserve">Л.В. Скляренко  </w:t>
      </w:r>
    </w:p>
    <w:p w:rsidR="00AD4A56" w:rsidRPr="00BF65F7" w:rsidRDefault="00AD4A56" w:rsidP="00BF65F7">
      <w:pPr>
        <w:shd w:val="clear" w:color="auto" w:fill="FFFFFF"/>
        <w:tabs>
          <w:tab w:val="left" w:pos="567"/>
          <w:tab w:val="left" w:pos="1008"/>
          <w:tab w:val="left" w:pos="1276"/>
        </w:tabs>
        <w:ind w:right="34"/>
        <w:jc w:val="both"/>
        <w:rPr>
          <w:rFonts w:ascii="Arial" w:hAnsi="Arial" w:cs="Arial"/>
        </w:rPr>
      </w:pPr>
    </w:p>
    <w:p w:rsidR="00AD4A56" w:rsidRPr="00BF65F7" w:rsidRDefault="00AD4A56" w:rsidP="00BF65F7">
      <w:pPr>
        <w:shd w:val="clear" w:color="auto" w:fill="FFFFFF"/>
        <w:tabs>
          <w:tab w:val="left" w:pos="1008"/>
          <w:tab w:val="left" w:pos="1276"/>
        </w:tabs>
        <w:ind w:right="34"/>
        <w:jc w:val="both"/>
        <w:rPr>
          <w:rFonts w:ascii="Arial" w:hAnsi="Arial" w:cs="Arial"/>
        </w:rPr>
      </w:pPr>
    </w:p>
    <w:p w:rsidR="00AD4A56" w:rsidRPr="00BF65F7" w:rsidRDefault="00AD4A56" w:rsidP="00AD4A56">
      <w:pPr>
        <w:shd w:val="clear" w:color="auto" w:fill="FFFFFF"/>
        <w:tabs>
          <w:tab w:val="left" w:pos="1008"/>
          <w:tab w:val="left" w:pos="1276"/>
        </w:tabs>
        <w:ind w:right="34"/>
        <w:jc w:val="both"/>
        <w:rPr>
          <w:rFonts w:ascii="Arial" w:hAnsi="Arial" w:cs="Arial"/>
        </w:rPr>
      </w:pPr>
    </w:p>
    <w:p w:rsidR="00AD4A56" w:rsidRDefault="00AD4A56" w:rsidP="00AD4A56"/>
    <w:p w:rsidR="00ED1509" w:rsidRDefault="00ED1509"/>
    <w:sectPr w:rsidR="00E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DA1"/>
    <w:multiLevelType w:val="hybridMultilevel"/>
    <w:tmpl w:val="8CF03A64"/>
    <w:lvl w:ilvl="0" w:tplc="C4569C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443717"/>
    <w:multiLevelType w:val="hybridMultilevel"/>
    <w:tmpl w:val="63A63698"/>
    <w:lvl w:ilvl="0" w:tplc="E38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01F5"/>
    <w:multiLevelType w:val="hybridMultilevel"/>
    <w:tmpl w:val="0C06B292"/>
    <w:lvl w:ilvl="0" w:tplc="F258B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6E7890"/>
    <w:multiLevelType w:val="hybridMultilevel"/>
    <w:tmpl w:val="F79CC28A"/>
    <w:lvl w:ilvl="0" w:tplc="8E86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D3"/>
    <w:rsid w:val="00037927"/>
    <w:rsid w:val="00070ED3"/>
    <w:rsid w:val="00084D83"/>
    <w:rsid w:val="002D271D"/>
    <w:rsid w:val="004954EB"/>
    <w:rsid w:val="008A48D8"/>
    <w:rsid w:val="00AD4A56"/>
    <w:rsid w:val="00B21023"/>
    <w:rsid w:val="00BF65F7"/>
    <w:rsid w:val="00CC5CB1"/>
    <w:rsid w:val="00ED1509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4A56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D4A56"/>
    <w:pPr>
      <w:spacing w:after="120"/>
    </w:pPr>
  </w:style>
  <w:style w:type="character" w:customStyle="1" w:styleId="a4">
    <w:name w:val="Основной текст Знак"/>
    <w:basedOn w:val="a0"/>
    <w:link w:val="a3"/>
    <w:rsid w:val="00AD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4A5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D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D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4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D4A56"/>
    <w:pPr>
      <w:widowControl w:val="0"/>
      <w:autoSpaceDE w:val="0"/>
      <w:autoSpaceDN w:val="0"/>
      <w:adjustRightInd w:val="0"/>
      <w:spacing w:line="230" w:lineRule="exact"/>
      <w:ind w:firstLine="523"/>
    </w:pPr>
    <w:rPr>
      <w:rFonts w:eastAsia="Calibri"/>
    </w:rPr>
  </w:style>
  <w:style w:type="character" w:customStyle="1" w:styleId="apple-converted-space">
    <w:name w:val="apple-converted-space"/>
    <w:basedOn w:val="a0"/>
    <w:rsid w:val="00AD4A56"/>
  </w:style>
  <w:style w:type="character" w:customStyle="1" w:styleId="FontStyle25">
    <w:name w:val="Font Style25"/>
    <w:basedOn w:val="a0"/>
    <w:rsid w:val="00AD4A56"/>
    <w:rPr>
      <w:rFonts w:ascii="Times New Roman" w:hAnsi="Times New Roman" w:cs="Times New Roman" w:hint="default"/>
      <w:b/>
      <w:bCs/>
      <w:sz w:val="18"/>
      <w:szCs w:val="18"/>
    </w:rPr>
  </w:style>
  <w:style w:type="table" w:styleId="a7">
    <w:name w:val="Table Grid"/>
    <w:basedOn w:val="a1"/>
    <w:rsid w:val="00AD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AD4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4A56"/>
    <w:rPr>
      <w:color w:val="800080"/>
      <w:u w:val="single"/>
    </w:rPr>
  </w:style>
  <w:style w:type="character" w:styleId="aa">
    <w:name w:val="Strong"/>
    <w:basedOn w:val="a0"/>
    <w:qFormat/>
    <w:rsid w:val="00AD4A56"/>
    <w:rPr>
      <w:b/>
      <w:bCs/>
    </w:rPr>
  </w:style>
  <w:style w:type="paragraph" w:styleId="ab">
    <w:name w:val="List Paragraph"/>
    <w:basedOn w:val="a"/>
    <w:uiPriority w:val="34"/>
    <w:qFormat/>
    <w:rsid w:val="008A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4A56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D4A56"/>
    <w:pPr>
      <w:spacing w:after="120"/>
    </w:pPr>
  </w:style>
  <w:style w:type="character" w:customStyle="1" w:styleId="a4">
    <w:name w:val="Основной текст Знак"/>
    <w:basedOn w:val="a0"/>
    <w:link w:val="a3"/>
    <w:rsid w:val="00AD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4A5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D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D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4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D4A56"/>
    <w:pPr>
      <w:widowControl w:val="0"/>
      <w:autoSpaceDE w:val="0"/>
      <w:autoSpaceDN w:val="0"/>
      <w:adjustRightInd w:val="0"/>
      <w:spacing w:line="230" w:lineRule="exact"/>
      <w:ind w:firstLine="523"/>
    </w:pPr>
    <w:rPr>
      <w:rFonts w:eastAsia="Calibri"/>
    </w:rPr>
  </w:style>
  <w:style w:type="character" w:customStyle="1" w:styleId="apple-converted-space">
    <w:name w:val="apple-converted-space"/>
    <w:basedOn w:val="a0"/>
    <w:rsid w:val="00AD4A56"/>
  </w:style>
  <w:style w:type="character" w:customStyle="1" w:styleId="FontStyle25">
    <w:name w:val="Font Style25"/>
    <w:basedOn w:val="a0"/>
    <w:rsid w:val="00AD4A56"/>
    <w:rPr>
      <w:rFonts w:ascii="Times New Roman" w:hAnsi="Times New Roman" w:cs="Times New Roman" w:hint="default"/>
      <w:b/>
      <w:bCs/>
      <w:sz w:val="18"/>
      <w:szCs w:val="18"/>
    </w:rPr>
  </w:style>
  <w:style w:type="table" w:styleId="a7">
    <w:name w:val="Table Grid"/>
    <w:basedOn w:val="a1"/>
    <w:rsid w:val="00AD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AD4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4A56"/>
    <w:rPr>
      <w:color w:val="800080"/>
      <w:u w:val="single"/>
    </w:rPr>
  </w:style>
  <w:style w:type="character" w:styleId="aa">
    <w:name w:val="Strong"/>
    <w:basedOn w:val="a0"/>
    <w:qFormat/>
    <w:rsid w:val="00AD4A56"/>
    <w:rPr>
      <w:b/>
      <w:bCs/>
    </w:rPr>
  </w:style>
  <w:style w:type="paragraph" w:styleId="ab">
    <w:name w:val="List Paragraph"/>
    <w:basedOn w:val="a"/>
    <w:uiPriority w:val="34"/>
    <w:qFormat/>
    <w:rsid w:val="008A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04.05.16_doh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04.05.16_doh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04.05.16_doho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2016-05-30T13:13:00Z</dcterms:created>
  <dcterms:modified xsi:type="dcterms:W3CDTF">2017-12-13T11:53:00Z</dcterms:modified>
</cp:coreProperties>
</file>